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82A8B" w14:textId="77777777" w:rsidR="00561939" w:rsidRDefault="00561939" w:rsidP="00070BA6">
      <w:pPr>
        <w:jc w:val="right"/>
        <w:rPr>
          <w:b/>
        </w:rPr>
      </w:pPr>
    </w:p>
    <w:p w14:paraId="5010D59D" w14:textId="6636F7AA" w:rsidR="00070BA6" w:rsidRPr="001D4737" w:rsidRDefault="00D137E5" w:rsidP="00070BA6">
      <w:pPr>
        <w:jc w:val="right"/>
        <w:rPr>
          <w:b/>
        </w:rPr>
      </w:pPr>
      <w:r w:rsidRPr="001D4737">
        <w:rPr>
          <w:b/>
        </w:rPr>
        <w:t>Anexa 1</w:t>
      </w:r>
      <w:r w:rsidR="00070BA6" w:rsidRPr="001D4737">
        <w:rPr>
          <w:b/>
        </w:rPr>
        <w:t xml:space="preserve"> la HCL nr.  _____/202</w:t>
      </w:r>
      <w:r w:rsidRPr="001D4737">
        <w:rPr>
          <w:b/>
        </w:rPr>
        <w:t>6</w:t>
      </w:r>
    </w:p>
    <w:p w14:paraId="30DFBB6E" w14:textId="77777777" w:rsidR="006C62E1" w:rsidRPr="001D4737" w:rsidRDefault="006C62E1" w:rsidP="00070BA6">
      <w:pPr>
        <w:jc w:val="right"/>
      </w:pPr>
    </w:p>
    <w:p w14:paraId="12264B2C" w14:textId="77777777" w:rsidR="00070BA6" w:rsidRPr="001D4737" w:rsidRDefault="00070BA6" w:rsidP="00070BA6">
      <w:pPr>
        <w:jc w:val="right"/>
      </w:pPr>
    </w:p>
    <w:p w14:paraId="621E9326" w14:textId="77777777" w:rsidR="00322721" w:rsidRPr="001D4737" w:rsidRDefault="00070BA6" w:rsidP="00070BA6">
      <w:pPr>
        <w:jc w:val="center"/>
        <w:rPr>
          <w:b/>
          <w:lang w:val="pt-BR"/>
        </w:rPr>
      </w:pPr>
      <w:r w:rsidRPr="001D4737">
        <w:rPr>
          <w:b/>
          <w:lang w:val="pt-BR"/>
        </w:rPr>
        <w:t>REGULAMENT</w:t>
      </w:r>
      <w:r w:rsidR="00322721" w:rsidRPr="001D4737">
        <w:rPr>
          <w:b/>
          <w:lang w:val="pt-BR"/>
        </w:rPr>
        <w:t>UL</w:t>
      </w:r>
      <w:r w:rsidRPr="001D4737">
        <w:rPr>
          <w:b/>
          <w:lang w:val="pt-BR"/>
        </w:rPr>
        <w:t xml:space="preserve"> DE </w:t>
      </w:r>
      <w:r w:rsidR="00322721" w:rsidRPr="001D4737">
        <w:rPr>
          <w:b/>
          <w:lang w:val="pt-BR"/>
        </w:rPr>
        <w:t xml:space="preserve">ORGANIZARE ȘI </w:t>
      </w:r>
      <w:r w:rsidRPr="001D4737">
        <w:rPr>
          <w:b/>
          <w:lang w:val="pt-BR"/>
        </w:rPr>
        <w:t xml:space="preserve">FUNCŢIONARE </w:t>
      </w:r>
    </w:p>
    <w:p w14:paraId="4A001389" w14:textId="77777777" w:rsidR="00322721" w:rsidRPr="001D4737" w:rsidRDefault="00070BA6" w:rsidP="00070BA6">
      <w:pPr>
        <w:jc w:val="center"/>
        <w:rPr>
          <w:b/>
          <w:lang w:val="pt-BR"/>
        </w:rPr>
      </w:pPr>
      <w:r w:rsidRPr="001D4737">
        <w:rPr>
          <w:b/>
          <w:lang w:val="pt-BR"/>
        </w:rPr>
        <w:t xml:space="preserve">A SISTEMULUI </w:t>
      </w:r>
      <w:r w:rsidR="00322721" w:rsidRPr="001D4737">
        <w:rPr>
          <w:b/>
          <w:lang w:val="pt-BR"/>
        </w:rPr>
        <w:t xml:space="preserve">DE PARCĂRI PUBLICE CU PLATĂ ȘI DE REȘEDINȚĂ ÎN MUNICIPIUL SFÂNTU GHEORGHE </w:t>
      </w:r>
    </w:p>
    <w:p w14:paraId="42C8776D" w14:textId="77777777" w:rsidR="00070BA6" w:rsidRPr="001D4737" w:rsidRDefault="00070BA6" w:rsidP="00070BA6">
      <w:pPr>
        <w:jc w:val="center"/>
        <w:rPr>
          <w:b/>
          <w:lang w:val="pt-BR"/>
        </w:rPr>
      </w:pPr>
    </w:p>
    <w:p w14:paraId="1F9A69D7" w14:textId="77777777" w:rsidR="00070BA6" w:rsidRPr="001D4737" w:rsidRDefault="00070BA6" w:rsidP="00070BA6">
      <w:pPr>
        <w:jc w:val="center"/>
        <w:rPr>
          <w:b/>
          <w:lang w:val="pt-BR"/>
        </w:rPr>
      </w:pPr>
    </w:p>
    <w:p w14:paraId="01DB1D66" w14:textId="77777777" w:rsidR="00070BA6" w:rsidRPr="001D4737" w:rsidRDefault="00070BA6" w:rsidP="005A6975">
      <w:pPr>
        <w:pStyle w:val="Heading1"/>
      </w:pPr>
      <w:r w:rsidRPr="001D4737">
        <w:t>CAPITOLUL I.</w:t>
      </w:r>
      <w:r w:rsidR="009B7F7E" w:rsidRPr="001D4737">
        <w:t xml:space="preserve"> </w:t>
      </w:r>
      <w:r w:rsidR="009B7F7E" w:rsidRPr="001D4737">
        <w:br/>
      </w:r>
      <w:r w:rsidRPr="001D4737">
        <w:t>DISPOZIŢII GENERALE</w:t>
      </w:r>
    </w:p>
    <w:p w14:paraId="4E037FAF" w14:textId="77777777" w:rsidR="00070BA6" w:rsidRPr="001D4737" w:rsidRDefault="00070BA6" w:rsidP="00070BA6">
      <w:pPr>
        <w:jc w:val="center"/>
        <w:rPr>
          <w:b/>
        </w:rPr>
      </w:pPr>
    </w:p>
    <w:p w14:paraId="77464E2A" w14:textId="77777777" w:rsidR="00070BA6" w:rsidRPr="001D4737" w:rsidRDefault="00070BA6" w:rsidP="00070BA6">
      <w:pPr>
        <w:pStyle w:val="ListParagraph"/>
        <w:numPr>
          <w:ilvl w:val="0"/>
          <w:numId w:val="1"/>
        </w:numPr>
        <w:ind w:left="0" w:firstLine="567"/>
        <w:jc w:val="both"/>
        <w:rPr>
          <w:b/>
        </w:rPr>
      </w:pPr>
      <w:r w:rsidRPr="001D4737">
        <w:t xml:space="preserve">Prezentul Regulament, împreună cu anexele lui, reglementează funcţionarea sistemului </w:t>
      </w:r>
      <w:r w:rsidR="00A26B20" w:rsidRPr="001D4737">
        <w:t xml:space="preserve">de parcări publice cu plată și de reședință </w:t>
      </w:r>
      <w:r w:rsidRPr="001D4737">
        <w:t>în municipiul Sfântu Gheorghe, în scopul întreţinerii şi exploatării locurilor de parcare şi staţionare, a modului de desfăşurare a activităţilor de control al staţionărilor în zonele aprobate de Consiliul local al municipiului Sfântu Gheorghe.</w:t>
      </w:r>
    </w:p>
    <w:p w14:paraId="5F31A02F" w14:textId="77777777" w:rsidR="00070BA6" w:rsidRPr="001D4737" w:rsidRDefault="00070BA6" w:rsidP="00070BA6">
      <w:pPr>
        <w:pStyle w:val="ListParagraph"/>
        <w:numPr>
          <w:ilvl w:val="0"/>
          <w:numId w:val="1"/>
        </w:numPr>
        <w:ind w:left="0" w:firstLine="567"/>
        <w:jc w:val="both"/>
        <w:rPr>
          <w:b/>
        </w:rPr>
      </w:pPr>
      <w:r w:rsidRPr="001D4737">
        <w:t>Prezentul regulament stabileşte cadrul juridic unitar pentru administrarea parcărilor publice în municipiul Sfântu Gheorghe, în conformitate cu reglementările următoarelor acte normative:</w:t>
      </w:r>
    </w:p>
    <w:p w14:paraId="0DDB1FE4" w14:textId="77777777" w:rsidR="00070BA6" w:rsidRPr="001D4737" w:rsidRDefault="00070BA6" w:rsidP="00070BA6">
      <w:pPr>
        <w:pStyle w:val="ListParagraph"/>
        <w:numPr>
          <w:ilvl w:val="0"/>
          <w:numId w:val="2"/>
        </w:numPr>
        <w:ind w:left="851" w:hanging="284"/>
        <w:jc w:val="both"/>
      </w:pPr>
      <w:r w:rsidRPr="001D4737">
        <w:t>O.G. nr. 71/2002 privind organizarea şi funcţionarea serviciilor publice de administrare a domeniului public şi privat de interes local, cu modificările și completările ulterioare;</w:t>
      </w:r>
    </w:p>
    <w:p w14:paraId="3907133D" w14:textId="77777777" w:rsidR="00070BA6" w:rsidRPr="001D4737" w:rsidRDefault="00070BA6" w:rsidP="00070BA6">
      <w:pPr>
        <w:pStyle w:val="ListParagraph"/>
        <w:numPr>
          <w:ilvl w:val="0"/>
          <w:numId w:val="2"/>
        </w:numPr>
        <w:ind w:left="851" w:hanging="284"/>
        <w:jc w:val="both"/>
      </w:pPr>
      <w:r w:rsidRPr="001D4737">
        <w:t>Legea nr. 273/2006 privind finanţele publice locale,</w:t>
      </w:r>
      <w:r w:rsidR="000B1889" w:rsidRPr="001D4737">
        <w:t xml:space="preserve"> </w:t>
      </w:r>
      <w:r w:rsidRPr="001D4737">
        <w:t>cu modificările și completările ulterioare;</w:t>
      </w:r>
    </w:p>
    <w:p w14:paraId="5F79ED2A" w14:textId="124BC876" w:rsidR="00070BA6" w:rsidRPr="001D4737" w:rsidRDefault="00070BA6" w:rsidP="00070BA6">
      <w:pPr>
        <w:pStyle w:val="ListParagraph"/>
        <w:numPr>
          <w:ilvl w:val="0"/>
          <w:numId w:val="2"/>
        </w:numPr>
        <w:ind w:left="851" w:hanging="284"/>
        <w:jc w:val="both"/>
      </w:pPr>
      <w:r w:rsidRPr="001D4737">
        <w:t>Legea Poliţiei Locale nr. 155/2010,</w:t>
      </w:r>
      <w:r w:rsidR="00A35FFC" w:rsidRPr="001D4737">
        <w:t xml:space="preserve"> republicată</w:t>
      </w:r>
      <w:r w:rsidRPr="001D4737">
        <w:t xml:space="preserve"> cu modificările și completările ulterioare;</w:t>
      </w:r>
    </w:p>
    <w:p w14:paraId="638C5493" w14:textId="77777777" w:rsidR="00070BA6" w:rsidRPr="001D4737" w:rsidRDefault="00070BA6" w:rsidP="00070BA6">
      <w:pPr>
        <w:pStyle w:val="ListParagraph"/>
        <w:numPr>
          <w:ilvl w:val="0"/>
          <w:numId w:val="2"/>
        </w:numPr>
        <w:ind w:left="851" w:hanging="284"/>
        <w:jc w:val="both"/>
      </w:pPr>
      <w:r w:rsidRPr="001D4737">
        <w:t>O.U.G. nr. 57/2019 privind Codul administrativ, cu modificările și completările ulterioare;</w:t>
      </w:r>
    </w:p>
    <w:p w14:paraId="19956FF5" w14:textId="77777777" w:rsidR="00070BA6" w:rsidRPr="001D4737" w:rsidRDefault="00070BA6" w:rsidP="00070BA6">
      <w:pPr>
        <w:pStyle w:val="ListParagraph"/>
        <w:numPr>
          <w:ilvl w:val="0"/>
          <w:numId w:val="2"/>
        </w:numPr>
        <w:ind w:left="851" w:hanging="284"/>
        <w:jc w:val="both"/>
      </w:pPr>
      <w:r w:rsidRPr="001D4737">
        <w:t>Legea nr. 287/2009 privind Codul civil, republicată, cu modificările și completările ulterioare;</w:t>
      </w:r>
    </w:p>
    <w:p w14:paraId="14F4DAB4" w14:textId="77777777" w:rsidR="00070BA6" w:rsidRPr="001D4737" w:rsidRDefault="00070BA6" w:rsidP="00070BA6">
      <w:pPr>
        <w:pStyle w:val="ListParagraph"/>
        <w:numPr>
          <w:ilvl w:val="0"/>
          <w:numId w:val="2"/>
        </w:numPr>
        <w:ind w:left="851" w:hanging="284"/>
        <w:jc w:val="both"/>
      </w:pPr>
      <w:r w:rsidRPr="001D4737">
        <w:t>Legea nr. 448/2006 privind protecţia şi promovarea drepturilor persoanelor cu handicap, republicată, cu modificările și completările ulterioare și ale Hotărârii nr. 268/2007 privind aprobarea normelor metodologice de aplicare a prevederilor Legii nr. 448/2006;</w:t>
      </w:r>
    </w:p>
    <w:p w14:paraId="1076F6EC" w14:textId="77777777" w:rsidR="00070BA6" w:rsidRPr="001D4737" w:rsidRDefault="00070BA6" w:rsidP="00070BA6">
      <w:pPr>
        <w:pStyle w:val="ListParagraph"/>
        <w:numPr>
          <w:ilvl w:val="0"/>
          <w:numId w:val="2"/>
        </w:numPr>
        <w:ind w:left="851" w:hanging="284"/>
        <w:jc w:val="both"/>
      </w:pPr>
      <w:r w:rsidRPr="001D4737">
        <w:t>O.G. nr. 2/2001 privind regimul juridic al contravenţiilor, cu modificările şi completările ulterioare;</w:t>
      </w:r>
    </w:p>
    <w:p w14:paraId="3EEB72CF" w14:textId="77777777" w:rsidR="00070BA6" w:rsidRPr="001D4737" w:rsidRDefault="00070BA6" w:rsidP="00070BA6">
      <w:pPr>
        <w:pStyle w:val="ListParagraph"/>
        <w:numPr>
          <w:ilvl w:val="0"/>
          <w:numId w:val="2"/>
        </w:numPr>
        <w:ind w:left="851" w:hanging="284"/>
        <w:jc w:val="both"/>
      </w:pPr>
      <w:r w:rsidRPr="001D4737">
        <w:t>O.U.G. nr. 195/2002 privind circulaţia pe drumurile publice, republicată, cu modificările şi completările ulterioare;</w:t>
      </w:r>
    </w:p>
    <w:p w14:paraId="69A03614" w14:textId="77777777" w:rsidR="00070BA6" w:rsidRPr="001D4737" w:rsidRDefault="00070BA6" w:rsidP="00070BA6">
      <w:pPr>
        <w:pStyle w:val="ListParagraph"/>
        <w:numPr>
          <w:ilvl w:val="0"/>
          <w:numId w:val="2"/>
        </w:numPr>
        <w:ind w:left="851" w:hanging="284"/>
        <w:jc w:val="both"/>
      </w:pPr>
      <w:r w:rsidRPr="001D4737">
        <w:t>H.G. nr. 1391/2006 privind aprobarea Regulamentului de aplicare a O.U.G. nr. 195/2002 privind circulaţia pe drumurile publice, cu modificările și completările ulterioare;</w:t>
      </w:r>
    </w:p>
    <w:p w14:paraId="42479706" w14:textId="77777777" w:rsidR="00070BA6" w:rsidRPr="001D4737" w:rsidRDefault="00070BA6" w:rsidP="00070BA6">
      <w:pPr>
        <w:pStyle w:val="ListParagraph"/>
        <w:numPr>
          <w:ilvl w:val="0"/>
          <w:numId w:val="2"/>
        </w:numPr>
        <w:ind w:left="851" w:hanging="284"/>
        <w:jc w:val="both"/>
      </w:pPr>
      <w:r w:rsidRPr="001D4737">
        <w:t>Legea nr. 421/2002 privind regimul juridic al vehiculelor fără stăpân sau abandonate pe terenuri aparţinând domeniului public sau privat al statului ori al unităţilor administrativ-teritoriale, cu modificările și completările ulterioare;</w:t>
      </w:r>
    </w:p>
    <w:p w14:paraId="4F79A163" w14:textId="77777777" w:rsidR="00070BA6" w:rsidRPr="001D4737" w:rsidRDefault="00070BA6" w:rsidP="00070BA6">
      <w:pPr>
        <w:pStyle w:val="ListParagraph"/>
        <w:numPr>
          <w:ilvl w:val="0"/>
          <w:numId w:val="2"/>
        </w:numPr>
        <w:ind w:left="851" w:hanging="284"/>
        <w:jc w:val="both"/>
      </w:pPr>
      <w:r w:rsidRPr="001D4737">
        <w:t>H.G. nr. 152/2023 pentru aprobarea Normelor metodologice de aplicare a Legii nr. 421/2002 privind regimul juridic al vehiculelor fără stăpân sau abandonate pe terenuri aparținând domeniului public sau privat al statului ori al unităților administrativ-teritoriale;</w:t>
      </w:r>
    </w:p>
    <w:p w14:paraId="08313580" w14:textId="77777777" w:rsidR="00070BA6" w:rsidRPr="001D4737" w:rsidRDefault="00070BA6" w:rsidP="00070BA6">
      <w:pPr>
        <w:pStyle w:val="ListParagraph"/>
        <w:numPr>
          <w:ilvl w:val="0"/>
          <w:numId w:val="2"/>
        </w:numPr>
        <w:ind w:left="851" w:hanging="284"/>
        <w:jc w:val="both"/>
      </w:pPr>
      <w:r w:rsidRPr="001D4737">
        <w:t>Legea contenciosului administrativ nr. 554/2004, cu modificările și completările ulterioare;</w:t>
      </w:r>
    </w:p>
    <w:p w14:paraId="62DE1D81" w14:textId="77777777" w:rsidR="00070BA6" w:rsidRPr="001D4737" w:rsidRDefault="00070BA6" w:rsidP="00070BA6">
      <w:pPr>
        <w:pStyle w:val="ListParagraph"/>
        <w:numPr>
          <w:ilvl w:val="0"/>
          <w:numId w:val="2"/>
        </w:numPr>
        <w:ind w:left="851" w:hanging="284"/>
        <w:jc w:val="both"/>
      </w:pPr>
      <w:r w:rsidRPr="001D4737">
        <w:lastRenderedPageBreak/>
        <w:t>Legii nr. 61/1991 pentru sancționarea faptelor de încălcare a unor norme de conviețuire socială, a ordinii și liniștii publice, republicată, cu modificările și completările ulterioare;</w:t>
      </w:r>
    </w:p>
    <w:p w14:paraId="7E1ECBEE" w14:textId="77777777" w:rsidR="00070BA6" w:rsidRPr="001D4737" w:rsidRDefault="00070BA6" w:rsidP="00070BA6">
      <w:pPr>
        <w:pStyle w:val="ListParagraph"/>
        <w:numPr>
          <w:ilvl w:val="0"/>
          <w:numId w:val="2"/>
        </w:numPr>
        <w:ind w:left="851" w:hanging="284"/>
        <w:jc w:val="both"/>
      </w:pPr>
      <w:r w:rsidRPr="001D4737">
        <w:t xml:space="preserve">Ordonanța nr. 21/2002 privind gospodărirea localităţilor urbane şi rurale, cu modificările și completările ulterioare; </w:t>
      </w:r>
    </w:p>
    <w:p w14:paraId="7E826324" w14:textId="77777777" w:rsidR="00070BA6" w:rsidRPr="001D4737" w:rsidRDefault="00070BA6" w:rsidP="00070BA6">
      <w:pPr>
        <w:pStyle w:val="ListParagraph"/>
        <w:numPr>
          <w:ilvl w:val="0"/>
          <w:numId w:val="2"/>
        </w:numPr>
        <w:ind w:left="851" w:hanging="284"/>
        <w:jc w:val="both"/>
      </w:pPr>
      <w:r w:rsidRPr="001D4737">
        <w:t xml:space="preserve">Hotărârea Consiliului Local al municipiului Sfântu Gheorghe nr. </w:t>
      </w:r>
      <w:r w:rsidR="00793113" w:rsidRPr="001D4737">
        <w:t>241</w:t>
      </w:r>
      <w:r w:rsidRPr="001D4737">
        <w:t>/</w:t>
      </w:r>
      <w:r w:rsidR="00793113" w:rsidRPr="001D4737">
        <w:t>2013 privind instituirea Normelor de bună gospodărire pe teritoriul municipiului Sfântu Gheorghe, cu modificările și completările ulterioare</w:t>
      </w:r>
      <w:r w:rsidRPr="001D4737">
        <w:t>.</w:t>
      </w:r>
    </w:p>
    <w:p w14:paraId="6B225BAE" w14:textId="77777777" w:rsidR="00070BA6" w:rsidRPr="001D4737" w:rsidRDefault="00070BA6" w:rsidP="00070BA6">
      <w:pPr>
        <w:pStyle w:val="ListParagraph"/>
        <w:ind w:left="851"/>
        <w:jc w:val="both"/>
      </w:pPr>
    </w:p>
    <w:p w14:paraId="202408F1" w14:textId="77777777" w:rsidR="00070BA6" w:rsidRPr="001D4737" w:rsidRDefault="00070BA6" w:rsidP="00070BA6">
      <w:pPr>
        <w:pStyle w:val="ListParagraph"/>
        <w:numPr>
          <w:ilvl w:val="0"/>
          <w:numId w:val="1"/>
        </w:numPr>
        <w:ind w:left="0" w:firstLine="567"/>
        <w:jc w:val="both"/>
        <w:rPr>
          <w:b/>
        </w:rPr>
      </w:pPr>
      <w:r w:rsidRPr="001D4737">
        <w:t>Gestionarea parcărilor cu plată din municipiul Sfântu Gheorghe, controlul autovehiculelor staţionate neregulamentar în zona de aplicare a sistemului şi sancţionarea contravenţională a proprietarilor/deţinătorilor/utilizatorilor autovehiculelor, au ca scop:</w:t>
      </w:r>
    </w:p>
    <w:p w14:paraId="2177BA3A" w14:textId="77777777" w:rsidR="00070BA6" w:rsidRPr="001D4737" w:rsidRDefault="00070BA6" w:rsidP="00070BA6">
      <w:pPr>
        <w:pStyle w:val="ListParagraph"/>
        <w:numPr>
          <w:ilvl w:val="0"/>
          <w:numId w:val="3"/>
        </w:numPr>
        <w:ind w:left="851" w:hanging="284"/>
        <w:jc w:val="both"/>
      </w:pPr>
      <w:r w:rsidRPr="001D4737">
        <w:t>fluidizarea traficului rutier;</w:t>
      </w:r>
    </w:p>
    <w:p w14:paraId="09301126" w14:textId="77777777" w:rsidR="00070BA6" w:rsidRPr="001D4737" w:rsidRDefault="00070BA6" w:rsidP="00070BA6">
      <w:pPr>
        <w:pStyle w:val="ListParagraph"/>
        <w:numPr>
          <w:ilvl w:val="0"/>
          <w:numId w:val="3"/>
        </w:numPr>
        <w:ind w:left="851" w:hanging="284"/>
        <w:jc w:val="both"/>
      </w:pPr>
      <w:r w:rsidRPr="001D4737">
        <w:t>descongestionarea drumurilor publice din zona centrală şi a drumurilor publice cu trafic intens;</w:t>
      </w:r>
    </w:p>
    <w:p w14:paraId="140E9CA0" w14:textId="77777777" w:rsidR="00070BA6" w:rsidRPr="001D4737" w:rsidRDefault="00070BA6" w:rsidP="00070BA6">
      <w:pPr>
        <w:pStyle w:val="ListParagraph"/>
        <w:numPr>
          <w:ilvl w:val="0"/>
          <w:numId w:val="3"/>
        </w:numPr>
        <w:ind w:left="851" w:hanging="284"/>
        <w:jc w:val="both"/>
      </w:pPr>
      <w:r w:rsidRPr="001D4737">
        <w:t>facilitarea accesului la obiectivele de interes public, judeţene şi municipale;</w:t>
      </w:r>
    </w:p>
    <w:p w14:paraId="0F9B53FC" w14:textId="77777777" w:rsidR="00070BA6" w:rsidRPr="001D4737" w:rsidRDefault="00070BA6" w:rsidP="00070BA6">
      <w:pPr>
        <w:pStyle w:val="ListParagraph"/>
        <w:numPr>
          <w:ilvl w:val="0"/>
          <w:numId w:val="3"/>
        </w:numPr>
        <w:ind w:left="851" w:hanging="284"/>
        <w:jc w:val="both"/>
      </w:pPr>
      <w:r w:rsidRPr="001D4737">
        <w:t>încurajarea circulaţiei pietonale în zone cu valoare de patrimoniu;</w:t>
      </w:r>
    </w:p>
    <w:p w14:paraId="54F1A451" w14:textId="77777777" w:rsidR="00070BA6" w:rsidRPr="001D4737" w:rsidRDefault="00070BA6" w:rsidP="00070BA6">
      <w:pPr>
        <w:pStyle w:val="ListParagraph"/>
        <w:numPr>
          <w:ilvl w:val="0"/>
          <w:numId w:val="3"/>
        </w:numPr>
        <w:ind w:left="851" w:hanging="284"/>
        <w:jc w:val="both"/>
      </w:pPr>
      <w:r w:rsidRPr="001D4737">
        <w:t>optimizarea transportului în comun;</w:t>
      </w:r>
    </w:p>
    <w:p w14:paraId="553992FD" w14:textId="77777777" w:rsidR="00070BA6" w:rsidRPr="001D4737" w:rsidRDefault="00070BA6" w:rsidP="00070BA6">
      <w:pPr>
        <w:pStyle w:val="ListParagraph"/>
        <w:numPr>
          <w:ilvl w:val="0"/>
          <w:numId w:val="3"/>
        </w:numPr>
        <w:ind w:left="851" w:hanging="284"/>
        <w:jc w:val="both"/>
      </w:pPr>
      <w:r w:rsidRPr="001D4737">
        <w:t>diminuarea problemelor legate de parcarea la domiciliu şi cea la destinaţie;</w:t>
      </w:r>
    </w:p>
    <w:p w14:paraId="1CC8CC67" w14:textId="77777777" w:rsidR="00070BA6" w:rsidRPr="001D4737" w:rsidRDefault="00070BA6" w:rsidP="00070BA6">
      <w:pPr>
        <w:pStyle w:val="ListParagraph"/>
        <w:numPr>
          <w:ilvl w:val="0"/>
          <w:numId w:val="3"/>
        </w:numPr>
        <w:ind w:left="851" w:hanging="284"/>
        <w:jc w:val="both"/>
      </w:pPr>
      <w:r w:rsidRPr="001D4737">
        <w:t>asigurarea fluenţei circulaţiei în condiţii de siguranţă, fără blocări de circulație şi accidente;</w:t>
      </w:r>
    </w:p>
    <w:p w14:paraId="5E5652C0" w14:textId="77777777" w:rsidR="00070BA6" w:rsidRPr="001D4737" w:rsidRDefault="00070BA6" w:rsidP="00070BA6">
      <w:pPr>
        <w:pStyle w:val="ListParagraph"/>
        <w:numPr>
          <w:ilvl w:val="0"/>
          <w:numId w:val="3"/>
        </w:numPr>
        <w:ind w:left="851" w:hanging="284"/>
        <w:jc w:val="both"/>
      </w:pPr>
      <w:r w:rsidRPr="001D4737">
        <w:t>protejarea pietonilor prin asigurarea unor condiţii prielnice de circulaţie pe trotuare.</w:t>
      </w:r>
    </w:p>
    <w:p w14:paraId="30B16698" w14:textId="77777777" w:rsidR="00070BA6" w:rsidRPr="001D4737" w:rsidRDefault="00070BA6" w:rsidP="00070BA6">
      <w:pPr>
        <w:pStyle w:val="ListParagraph"/>
        <w:ind w:left="851"/>
        <w:jc w:val="both"/>
      </w:pPr>
    </w:p>
    <w:p w14:paraId="20B99CB4" w14:textId="77777777" w:rsidR="00070BA6" w:rsidRPr="001D4737" w:rsidRDefault="00070BA6" w:rsidP="00070BA6">
      <w:pPr>
        <w:pStyle w:val="ListParagraph"/>
        <w:numPr>
          <w:ilvl w:val="0"/>
          <w:numId w:val="1"/>
        </w:numPr>
        <w:ind w:left="0" w:firstLine="567"/>
        <w:jc w:val="both"/>
        <w:rPr>
          <w:b/>
        </w:rPr>
      </w:pPr>
      <w:r w:rsidRPr="001D4737">
        <w:t>Sistemul de control al staţionărilor și opririlor precum și de administrare a zonelor de parcare la domiciliu (reşedinţă), se aplică pe întregul domeniu public şi privat al municipiului Sfântu Gheorghe. Sistemul de administrare a parcărilor cu plată, respectiv controlul, limitarea staționărilor și opririlor în perimetrul acestora se aplică în zonele aprobate de Consiliul Local, conform prevederilor din prezentul Regulament şi a legislaţiei în domeniu, zone delimitate cu indicatoare de circulaţie.</w:t>
      </w:r>
    </w:p>
    <w:p w14:paraId="0BBD63CF" w14:textId="6DFE53D0" w:rsidR="00070BA6" w:rsidRPr="001D4737" w:rsidRDefault="00070BA6" w:rsidP="00070BA6">
      <w:pPr>
        <w:pStyle w:val="ListParagraph"/>
        <w:numPr>
          <w:ilvl w:val="0"/>
          <w:numId w:val="1"/>
        </w:numPr>
        <w:ind w:left="0" w:firstLine="567"/>
        <w:jc w:val="both"/>
        <w:rPr>
          <w:b/>
        </w:rPr>
      </w:pPr>
      <w:r w:rsidRPr="001D4737">
        <w:t xml:space="preserve">(1) În toate zonele de aplicare a sistemului de parcare cu plată, </w:t>
      </w:r>
      <w:r w:rsidR="00DB65C0" w:rsidRPr="001D4737">
        <w:t>parcarea</w:t>
      </w:r>
      <w:r w:rsidRPr="001D4737">
        <w:t xml:space="preserve"> este permisă numai pe bază de tichet, abonamente de parcare sau prin </w:t>
      </w:r>
      <w:r w:rsidR="008846FF" w:rsidRPr="001D4737">
        <w:t xml:space="preserve">achitarea </w:t>
      </w:r>
      <w:r w:rsidR="00123C75" w:rsidRPr="001D4737">
        <w:t>tarifului</w:t>
      </w:r>
      <w:r w:rsidRPr="001D4737">
        <w:t xml:space="preserve"> de parcare prin SMS sau aplicație (autotaxare), în funcţie de zonă, cumpărate anticipat, şi numai pe porţiunile semnalizate cu indicatoare de circulaţie</w:t>
      </w:r>
      <w:r w:rsidR="00FA5E5B" w:rsidRPr="001D4737">
        <w:t xml:space="preserve"> în zona A</w:t>
      </w:r>
      <w:r w:rsidR="008A7CCA" w:rsidRPr="001D4737">
        <w:t xml:space="preserve"> și zona B, aprobate în </w:t>
      </w:r>
      <w:r w:rsidR="008A7CCA" w:rsidRPr="001D4737">
        <w:rPr>
          <w:b/>
        </w:rPr>
        <w:t>anexele 1 și 2</w:t>
      </w:r>
      <w:r w:rsidR="008A7CCA" w:rsidRPr="001D4737">
        <w:t xml:space="preserve"> la prezentul regulament,</w:t>
      </w:r>
      <w:r w:rsidR="00FA5E5B" w:rsidRPr="001D4737">
        <w:t xml:space="preserve"> </w:t>
      </w:r>
      <w:r w:rsidRPr="001D4737">
        <w:t xml:space="preserve">respectiv în toate locurile de parcare din zona </w:t>
      </w:r>
      <w:r w:rsidR="008A7CCA" w:rsidRPr="001D4737">
        <w:t>C pentru autovehiculele înregistrate în alte localități decât Mun. Sfântu Gheorghe</w:t>
      </w:r>
      <w:r w:rsidRPr="001D4737">
        <w:t xml:space="preserve">. </w:t>
      </w:r>
      <w:r w:rsidRPr="001D4737">
        <w:rPr>
          <w:b/>
          <w:i/>
        </w:rPr>
        <w:t>Taxarea</w:t>
      </w:r>
      <w:r w:rsidRPr="001D4737">
        <w:t xml:space="preserve"> </w:t>
      </w:r>
      <w:r w:rsidR="00DB65C0" w:rsidRPr="001D4737">
        <w:t>parcării</w:t>
      </w:r>
      <w:r w:rsidRPr="001D4737">
        <w:t xml:space="preserve"> se face </w:t>
      </w:r>
      <w:r w:rsidR="00F24A34" w:rsidRPr="001D4737">
        <w:t>pe</w:t>
      </w:r>
      <w:r w:rsidRPr="001D4737">
        <w:t xml:space="preserve"> perioada săptămânii </w:t>
      </w:r>
      <w:r w:rsidRPr="001D4737">
        <w:rPr>
          <w:b/>
          <w:i/>
        </w:rPr>
        <w:t>de luni până vineri, în intervalul orar 08:00 – 18:00.</w:t>
      </w:r>
    </w:p>
    <w:p w14:paraId="0BB1C2B0" w14:textId="70CB3E07" w:rsidR="004754C8" w:rsidRPr="001D4737" w:rsidRDefault="004754C8" w:rsidP="004754C8">
      <w:pPr>
        <w:pStyle w:val="ListParagraph"/>
        <w:ind w:left="0" w:firstLine="567"/>
        <w:jc w:val="both"/>
      </w:pPr>
      <w:r w:rsidRPr="001D4737">
        <w:t>(2) În zilele de sâmbătă și duminică, în zilele de sărbători legale sau declarate nelucrătoare, precum și în afara orarului 08:00 – 18:00 parcare este fără plată.</w:t>
      </w:r>
    </w:p>
    <w:p w14:paraId="40177EF7" w14:textId="5BC2B29D" w:rsidR="008A7CCA" w:rsidRDefault="008A7CCA" w:rsidP="004754C8">
      <w:pPr>
        <w:pStyle w:val="ListParagraph"/>
        <w:ind w:left="0" w:firstLine="567"/>
        <w:jc w:val="both"/>
        <w:rPr>
          <w:u w:val="single"/>
        </w:rPr>
      </w:pPr>
      <w:r w:rsidRPr="001D4737">
        <w:t>(3) Pentru autovehiculele înregistrate în alte localități decât Mun. Sfântu Gheorghe, prevederile alin. (1) și alin (2) se aplică în toate străzile modernizate (având îmbrăcăminte de asfalt sau de beton) de pe teritoriul orașului.</w:t>
      </w:r>
      <w:r w:rsidR="00A931C7" w:rsidRPr="001D4737">
        <w:t xml:space="preserve"> </w:t>
      </w:r>
      <w:r w:rsidR="00A931C7" w:rsidRPr="001D4737">
        <w:rPr>
          <w:u w:val="single"/>
        </w:rPr>
        <w:t>Fac excepție de la prevederile prezentului aliniat autovehiculele achiziționate în sistem de leasing, înregistrate în alte localități, pentru care impozitul este achitat în municipiul Sfântu Gheorghe.</w:t>
      </w:r>
    </w:p>
    <w:p w14:paraId="659F6D0E" w14:textId="77777777" w:rsidR="001101D6" w:rsidRPr="00513744" w:rsidRDefault="00694460" w:rsidP="004754C8">
      <w:pPr>
        <w:pStyle w:val="ListParagraph"/>
        <w:ind w:left="0" w:firstLine="567"/>
        <w:jc w:val="both"/>
      </w:pPr>
      <w:r w:rsidRPr="00513744">
        <w:t>(4) Proprietarii și</w:t>
      </w:r>
      <w:r w:rsidR="005246D8" w:rsidRPr="00513744">
        <w:t>/</w:t>
      </w:r>
      <w:r w:rsidRPr="00513744">
        <w:t>sau utilizatorii autovehiculelor înregistrate</w:t>
      </w:r>
      <w:r w:rsidR="00DB4ECE" w:rsidRPr="00513744">
        <w:t xml:space="preserve"> în Mun. Sfântu Gheorghe,</w:t>
      </w:r>
      <w:r w:rsidR="005246D8" w:rsidRPr="00513744">
        <w:t xml:space="preserve"> au dreptul, la cerere, la eliberarea unei matrici (autocolant), valabilă pe o perioadă </w:t>
      </w:r>
      <w:r w:rsidR="001101D6" w:rsidRPr="00513744">
        <w:t xml:space="preserve">de 12 luni de la data emiterii, care conferă dreptul de parcare gratuită pe toate străzile modernizate situate pe raza teritorială a orașului, cu excepția celor din zona A și zona B. </w:t>
      </w:r>
    </w:p>
    <w:p w14:paraId="58C45CDC" w14:textId="44DF2BC8" w:rsidR="001101D6" w:rsidRPr="00513744" w:rsidRDefault="001101D6" w:rsidP="004754C8">
      <w:pPr>
        <w:pStyle w:val="ListParagraph"/>
        <w:ind w:left="0" w:firstLine="567"/>
        <w:jc w:val="both"/>
      </w:pPr>
      <w:r w:rsidRPr="00513744">
        <w:t>Eliberarea matricii este condiționată de dovada înregistrării autovehiculului în Mun. Sfântu Gheorghe, precum și de achitarea la zi a tuturor obligațiilor fiscale locale aferente autovehiculelor pentru care se solicită emiterea.</w:t>
      </w:r>
      <w:r w:rsidR="00EA4DEB" w:rsidRPr="00513744">
        <w:t xml:space="preserve"> Matricile sunt netransmisibile și valabile exclusiv pentru autovehiculul pentru care au fost emise. În cazul înstrăinării autovehiculului sau </w:t>
      </w:r>
      <w:r w:rsidR="00EA4DEB" w:rsidRPr="00513744">
        <w:lastRenderedPageBreak/>
        <w:t xml:space="preserve">al schimbării domiciliului/reședinței în afara municipiului Sfântu Gheorghe, matricile își pierd valabilitatea de drept. </w:t>
      </w:r>
    </w:p>
    <w:p w14:paraId="574B1B48" w14:textId="6FEDB0FD" w:rsidR="00694460" w:rsidRPr="00694460" w:rsidRDefault="00694460" w:rsidP="004754C8">
      <w:pPr>
        <w:pStyle w:val="ListParagraph"/>
        <w:ind w:left="0" w:firstLine="567"/>
        <w:jc w:val="both"/>
        <w:rPr>
          <w:b/>
          <w:color w:val="0070C0"/>
        </w:rPr>
      </w:pPr>
    </w:p>
    <w:p w14:paraId="7BAABB6F" w14:textId="6CE17B05" w:rsidR="00070BA6" w:rsidRPr="001D4737" w:rsidRDefault="00070BA6" w:rsidP="00070BA6">
      <w:pPr>
        <w:pStyle w:val="ListParagraph"/>
        <w:ind w:left="0" w:firstLine="567"/>
        <w:jc w:val="both"/>
      </w:pPr>
      <w:r w:rsidRPr="001D4737">
        <w:t>(</w:t>
      </w:r>
      <w:r w:rsidR="00694460">
        <w:t>5</w:t>
      </w:r>
      <w:r w:rsidRPr="001D4737">
        <w:t xml:space="preserve">) </w:t>
      </w:r>
      <w:r w:rsidR="003D3861" w:rsidRPr="001D4737">
        <w:t>O</w:t>
      </w:r>
      <w:r w:rsidR="00DB65C0" w:rsidRPr="001D4737">
        <w:t>p</w:t>
      </w:r>
      <w:r w:rsidR="003D3861" w:rsidRPr="001D4737">
        <w:t>r</w:t>
      </w:r>
      <w:r w:rsidR="00DB65C0" w:rsidRPr="001D4737">
        <w:t>irea sau s</w:t>
      </w:r>
      <w:r w:rsidRPr="001D4737">
        <w:t>taţionarea în alte locuri decât cele desemnate pentru parcare, va fi sancţionată contravenţional. Parcarea vehiculelor este permisă numai în locurile special destinate acestui scop, semnalizate prin indicatoare sau marcaje rutiere. În aceste locuri vehiculele vor trebui aşezate unul lângă altul, conducătorii lor având obligaţia să respecte şi celelalte reguli stabilite pentru staţionare.</w:t>
      </w:r>
    </w:p>
    <w:p w14:paraId="5FE59D37" w14:textId="77777777" w:rsidR="00434F5B" w:rsidRPr="001D4737" w:rsidRDefault="00434F5B" w:rsidP="00434F5B">
      <w:pPr>
        <w:pStyle w:val="ListParagraph"/>
        <w:numPr>
          <w:ilvl w:val="0"/>
          <w:numId w:val="1"/>
        </w:numPr>
        <w:ind w:left="0" w:firstLine="567"/>
        <w:jc w:val="both"/>
        <w:rPr>
          <w:b/>
        </w:rPr>
      </w:pPr>
      <w:r w:rsidRPr="001D4737">
        <w:t xml:space="preserve">Staţionarea autovehiculelor în locurile şi intervalele de timp specificate la art. 5, este permisă numai cu abonamente de parcare cumpărate anticipat, tichete afișate conform instrucţiunilor de folosire a acestora, respectiv cu autotaxarea prin SMS şi conform prevederilor prezentului Regulament. </w:t>
      </w:r>
    </w:p>
    <w:p w14:paraId="06CD259E" w14:textId="77777777" w:rsidR="00070BA6" w:rsidRPr="001D4737" w:rsidRDefault="00434F5B" w:rsidP="00434F5B">
      <w:pPr>
        <w:jc w:val="both"/>
      </w:pPr>
      <w:r w:rsidRPr="001D4737">
        <w:t>Prevederile de mai sus se aplică tuturor autovehiculelor, cu următoarele excepţii:</w:t>
      </w:r>
    </w:p>
    <w:p w14:paraId="0728E1B0" w14:textId="77777777" w:rsidR="00434F5B" w:rsidRPr="001D4737" w:rsidRDefault="00434F5B" w:rsidP="000A0CCC">
      <w:pPr>
        <w:pStyle w:val="ListParagraph"/>
        <w:numPr>
          <w:ilvl w:val="0"/>
          <w:numId w:val="4"/>
        </w:numPr>
        <w:ind w:hanging="153"/>
      </w:pPr>
      <w:r w:rsidRPr="001D4737">
        <w:t>vehiculele corpului diplomatic;</w:t>
      </w:r>
    </w:p>
    <w:p w14:paraId="4666D4C2" w14:textId="77777777" w:rsidR="00434F5B" w:rsidRPr="001D4737" w:rsidRDefault="00434F5B" w:rsidP="000A0CCC">
      <w:pPr>
        <w:pStyle w:val="ListParagraph"/>
        <w:numPr>
          <w:ilvl w:val="0"/>
          <w:numId w:val="4"/>
        </w:numPr>
        <w:ind w:hanging="153"/>
      </w:pPr>
      <w:r w:rsidRPr="001D4737">
        <w:t>vehiculele folosite pentru intervenţie inscripționate (salvare,</w:t>
      </w:r>
      <w:r w:rsidR="0070692D" w:rsidRPr="001D4737">
        <w:t xml:space="preserve"> ISU/IGSU,</w:t>
      </w:r>
      <w:r w:rsidRPr="001D4737">
        <w:t xml:space="preserve"> </w:t>
      </w:r>
      <w:r w:rsidR="00793113" w:rsidRPr="001D4737">
        <w:t>MAPN</w:t>
      </w:r>
      <w:r w:rsidRPr="001D4737">
        <w:t xml:space="preserve">., </w:t>
      </w:r>
      <w:r w:rsidR="00793113" w:rsidRPr="001D4737">
        <w:t>MAI, Poliţia Locală</w:t>
      </w:r>
      <w:r w:rsidRPr="001D4737">
        <w:t>);</w:t>
      </w:r>
    </w:p>
    <w:p w14:paraId="71FCFCAD" w14:textId="77777777" w:rsidR="00434F5B" w:rsidRPr="001D4737" w:rsidRDefault="00434F5B" w:rsidP="000A0CCC">
      <w:pPr>
        <w:pStyle w:val="ListParagraph"/>
        <w:numPr>
          <w:ilvl w:val="0"/>
          <w:numId w:val="4"/>
        </w:numPr>
        <w:ind w:hanging="153"/>
      </w:pPr>
      <w:r w:rsidRPr="001D4737">
        <w:t>motorete, motociclete, scutere;</w:t>
      </w:r>
    </w:p>
    <w:p w14:paraId="11766FC3" w14:textId="387CBFE9" w:rsidR="00434F5B" w:rsidRPr="001D4737" w:rsidRDefault="004B49DF" w:rsidP="000A0CCC">
      <w:pPr>
        <w:pStyle w:val="ListParagraph"/>
        <w:numPr>
          <w:ilvl w:val="0"/>
          <w:numId w:val="4"/>
        </w:numPr>
        <w:ind w:hanging="153"/>
      </w:pPr>
      <w:r w:rsidRPr="001D4737">
        <w:t>a</w:t>
      </w:r>
      <w:r w:rsidR="00434F5B" w:rsidRPr="001D4737">
        <w:t>utovehiculele exclusiv electrice</w:t>
      </w:r>
      <w:r w:rsidRPr="001D4737">
        <w:t xml:space="preserve">, </w:t>
      </w:r>
      <w:r w:rsidR="00434F5B" w:rsidRPr="001D4737">
        <w:t>în baza unei autorizații emise de către Primăria Municipiului Sfântu Gheorghe</w:t>
      </w:r>
      <w:r w:rsidRPr="001D4737">
        <w:t>, în cazul parcării în zona B</w:t>
      </w:r>
      <w:r w:rsidR="00B10F10" w:rsidRPr="001D4737">
        <w:t>. În cazul parcării în zona A, gratuitatea se acordă doar pentru primele 2 ore de parcare</w:t>
      </w:r>
      <w:r w:rsidR="00434F5B" w:rsidRPr="001D4737">
        <w:t>;</w:t>
      </w:r>
    </w:p>
    <w:p w14:paraId="07AA4982" w14:textId="7F97B77A" w:rsidR="00434F5B" w:rsidRPr="001D4737" w:rsidRDefault="004B49DF" w:rsidP="000A0CCC">
      <w:pPr>
        <w:pStyle w:val="ListParagraph"/>
        <w:numPr>
          <w:ilvl w:val="0"/>
          <w:numId w:val="4"/>
        </w:numPr>
        <w:ind w:hanging="153"/>
      </w:pPr>
      <w:r w:rsidRPr="001D4737">
        <w:t>a</w:t>
      </w:r>
      <w:r w:rsidR="008846FF" w:rsidRPr="001D4737">
        <w:t>utove</w:t>
      </w:r>
      <w:r w:rsidR="00434F5B" w:rsidRPr="001D4737">
        <w:t>hiculelor ale categoriilor de pe</w:t>
      </w:r>
      <w:r w:rsidR="001B6C23" w:rsidRPr="001D4737">
        <w:t>r</w:t>
      </w:r>
      <w:r w:rsidR="00434F5B" w:rsidRPr="001D4737">
        <w:t>soane care beneficiează de drepturi speciale în baza unor acte normative naționale sau</w:t>
      </w:r>
      <w:r w:rsidR="00755619" w:rsidRPr="001D4737">
        <w:t xml:space="preserve"> regulamente</w:t>
      </w:r>
      <w:r w:rsidR="00434F5B" w:rsidRPr="001D4737">
        <w:t xml:space="preserve"> locale, în baza unei autorizații</w:t>
      </w:r>
      <w:r w:rsidR="001B6C23" w:rsidRPr="001D4737">
        <w:t xml:space="preserve"> sau legitimații</w:t>
      </w:r>
      <w:r w:rsidR="00434F5B" w:rsidRPr="001D4737">
        <w:t xml:space="preserve"> emise de Primăria Municipiului Sf</w:t>
      </w:r>
      <w:r w:rsidR="00A26B20" w:rsidRPr="001D4737">
        <w:t>ântu</w:t>
      </w:r>
      <w:r w:rsidR="00434F5B" w:rsidRPr="001D4737">
        <w:t xml:space="preserve"> Gheorghe, în cazul parcării în zona B. În cazul parcării în zona A</w:t>
      </w:r>
      <w:r w:rsidR="00B10F10" w:rsidRPr="001D4737">
        <w:t>,</w:t>
      </w:r>
      <w:r w:rsidR="00434F5B" w:rsidRPr="001D4737">
        <w:t xml:space="preserve"> gratuitatea se acordă doar pentru primele 2 ore de parcare;</w:t>
      </w:r>
    </w:p>
    <w:p w14:paraId="2AD2C683" w14:textId="77777777" w:rsidR="0026621B" w:rsidRPr="001D4737" w:rsidRDefault="0026621B" w:rsidP="0026621B">
      <w:pPr>
        <w:pStyle w:val="ListParagraph"/>
        <w:numPr>
          <w:ilvl w:val="0"/>
          <w:numId w:val="1"/>
        </w:numPr>
        <w:ind w:left="0" w:firstLine="567"/>
        <w:jc w:val="both"/>
      </w:pPr>
      <w:r w:rsidRPr="001D4737">
        <w:t>În înţelesul prezentului Regulament, termenii şi expresiile de mai jos au următoarele semnificaţii:</w:t>
      </w:r>
    </w:p>
    <w:p w14:paraId="73165199" w14:textId="77777777" w:rsidR="00434F5B" w:rsidRPr="001D4737" w:rsidRDefault="0026621B" w:rsidP="000A0CCC">
      <w:pPr>
        <w:pStyle w:val="ListParagraph"/>
        <w:numPr>
          <w:ilvl w:val="0"/>
          <w:numId w:val="5"/>
        </w:numPr>
        <w:ind w:left="0" w:firstLine="567"/>
        <w:jc w:val="both"/>
      </w:pPr>
      <w:r w:rsidRPr="001D4737">
        <w:rPr>
          <w:b/>
          <w:i/>
        </w:rPr>
        <w:t xml:space="preserve"> autovehicul </w:t>
      </w:r>
      <w:r w:rsidRPr="001D4737">
        <w:t xml:space="preserve">– orice vehicul echipat cu motor de propulsie, utilizat în mod obişnuit pentru transportul persoanelor sau mărfurilor pe drum ori pentru tractarea, pe drum, a vehiculelor utilizate pentru transportul persoanelor sau mărfurilor. </w:t>
      </w:r>
      <w:r w:rsidR="00982787" w:rsidRPr="001D4737">
        <w:t>T</w:t>
      </w:r>
      <w:r w:rsidRPr="001D4737">
        <w:t>ractoarele agricole sau forestiere n</w:t>
      </w:r>
      <w:r w:rsidR="00982787" w:rsidRPr="001D4737">
        <w:t>u sunt considerate autovehicule</w:t>
      </w:r>
      <w:r w:rsidRPr="001D4737">
        <w:t>;</w:t>
      </w:r>
    </w:p>
    <w:p w14:paraId="3A455BC2" w14:textId="77777777" w:rsidR="00CB4E74" w:rsidRPr="001D4737" w:rsidRDefault="00CB4E74" w:rsidP="000A0CCC">
      <w:pPr>
        <w:pStyle w:val="ListParagraph"/>
        <w:numPr>
          <w:ilvl w:val="0"/>
          <w:numId w:val="5"/>
        </w:numPr>
        <w:ind w:left="0" w:firstLine="567"/>
        <w:jc w:val="both"/>
        <w:rPr>
          <w:rStyle w:val="hgkelc"/>
        </w:rPr>
      </w:pPr>
      <w:r w:rsidRPr="001D4737">
        <w:rPr>
          <w:rStyle w:val="hgkelc"/>
          <w:b/>
          <w:i/>
        </w:rPr>
        <w:t xml:space="preserve">autovehicul </w:t>
      </w:r>
      <w:r w:rsidRPr="001D4737">
        <w:rPr>
          <w:rStyle w:val="hgkelc"/>
          <w:b/>
          <w:bCs/>
          <w:i/>
        </w:rPr>
        <w:t>electric</w:t>
      </w:r>
      <w:r w:rsidRPr="001D4737">
        <w:rPr>
          <w:rStyle w:val="hgkelc"/>
          <w:b/>
          <w:i/>
        </w:rPr>
        <w:t xml:space="preserve"> sau electromobilul</w:t>
      </w:r>
      <w:r w:rsidRPr="001D4737">
        <w:rPr>
          <w:rStyle w:val="hgkelc"/>
        </w:rPr>
        <w:t xml:space="preserve"> - este un vehicul cu emisii zero propulsat de un motor </w:t>
      </w:r>
      <w:r w:rsidRPr="001D4737">
        <w:rPr>
          <w:rStyle w:val="hgkelc"/>
          <w:b/>
          <w:bCs/>
        </w:rPr>
        <w:t>electric</w:t>
      </w:r>
      <w:r w:rsidRPr="001D4737">
        <w:rPr>
          <w:rStyle w:val="hgkelc"/>
        </w:rPr>
        <w:t xml:space="preserve">, cu alimentare de la o sursă de electricitate, de obicei baterie de vehicul </w:t>
      </w:r>
      <w:r w:rsidRPr="001D4737">
        <w:rPr>
          <w:rStyle w:val="hgkelc"/>
          <w:b/>
          <w:bCs/>
        </w:rPr>
        <w:t>electric</w:t>
      </w:r>
      <w:r w:rsidRPr="001D4737">
        <w:rPr>
          <w:rStyle w:val="hgkelc"/>
        </w:rPr>
        <w:t xml:space="preserve"> sau supercondensator;</w:t>
      </w:r>
    </w:p>
    <w:p w14:paraId="11DE0103" w14:textId="77777777" w:rsidR="00CB4E74" w:rsidRPr="001D4737" w:rsidRDefault="00CB4E74" w:rsidP="000A0CCC">
      <w:pPr>
        <w:pStyle w:val="ListParagraph"/>
        <w:numPr>
          <w:ilvl w:val="0"/>
          <w:numId w:val="5"/>
        </w:numPr>
        <w:ind w:left="0" w:firstLine="567"/>
        <w:jc w:val="both"/>
      </w:pPr>
      <w:r w:rsidRPr="001D4737">
        <w:rPr>
          <w:b/>
          <w:i/>
        </w:rPr>
        <w:t>autovehicul hibrid /</w:t>
      </w:r>
      <w:r w:rsidRPr="001D4737">
        <w:rPr>
          <w:b/>
          <w:bCs/>
          <w:i/>
        </w:rPr>
        <w:t>plug-in hybrid</w:t>
      </w:r>
      <w:r w:rsidRPr="001D4737">
        <w:rPr>
          <w:b/>
          <w:bCs/>
        </w:rPr>
        <w:t xml:space="preserve"> </w:t>
      </w:r>
      <w:r w:rsidRPr="001D4737">
        <w:t>– autovehicul cu cel puţin două convertoare de energie diferite şi două sisteme diferite de stocare a energiei (montate pe autovehicul) pentru a-i asigura propulsia; autovehiculul electric hibrid este asimilat autovehiculului hibrid;</w:t>
      </w:r>
    </w:p>
    <w:p w14:paraId="0CD99A46"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autovehicul parcat</w:t>
      </w:r>
      <w:r w:rsidRPr="001D4737">
        <w:t xml:space="preserve"> – autovehicul oprit/staţionat într-un loc special rezervat acestui scop şi amenajat ca atare;</w:t>
      </w:r>
    </w:p>
    <w:p w14:paraId="13001C2A"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vehicul fără stăpân</w:t>
      </w:r>
      <w:r w:rsidRPr="001D4737">
        <w:t xml:space="preserve"> – vehiculul de orice categorie, fără plăcuţă de înmatriculare sau alte marcaje oficiale, staţionat pe domeniul public sau privat al statului ori al unităţilor administrativ teritoriale, al cărui proprietar sau deţinător legal este necunoscut;</w:t>
      </w:r>
    </w:p>
    <w:p w14:paraId="06453B99"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noProof w:val="0"/>
          <w:lang w:eastAsia="en-US"/>
        </w:rPr>
        <w:t>vehicul abandonat</w:t>
      </w:r>
      <w:r w:rsidRPr="001D4737">
        <w:rPr>
          <w:noProof w:val="0"/>
          <w:lang w:eastAsia="en-US"/>
        </w:rPr>
        <w:t xml:space="preserve"> – vehiculul de orice categorie, aflat pe domeniul public sau privat al statului ori al unităților administrativ-teritoriale de cel puțin 6 luni, al cărui proprietar sau deținător legal este cunoscut, însă există indicii temeinice, determinate de starea improprie circulației acestuia pe drumurile publice, din care rezultă intenția neechivocă a proprietarului sau a deținătorului legal de a renunța la exercitarea drepturilor sale asupra autovehiculului;</w:t>
      </w:r>
    </w:p>
    <w:p w14:paraId="290C02DF"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exploatarea parcării</w:t>
      </w:r>
      <w:r w:rsidRPr="001D4737">
        <w:t xml:space="preserve"> – efectuarea unor operaţiuni ce vor duce la obţinerea unor venituri din perceperea unor taxe sau tarife pentru folosirea pe o anumită perioadă de timp (oră, lună, an), a unui spaţiu special destinat parcării autovehiculelor;</w:t>
      </w:r>
    </w:p>
    <w:p w14:paraId="4CD6F7E2" w14:textId="0D68433C" w:rsidR="0026621B" w:rsidRPr="001D4737" w:rsidRDefault="0026621B" w:rsidP="000A0CCC">
      <w:pPr>
        <w:pStyle w:val="ListParagraph"/>
        <w:numPr>
          <w:ilvl w:val="0"/>
          <w:numId w:val="5"/>
        </w:numPr>
        <w:ind w:left="0" w:firstLine="567"/>
        <w:jc w:val="both"/>
      </w:pPr>
      <w:r w:rsidRPr="001D4737">
        <w:t xml:space="preserve"> </w:t>
      </w:r>
      <w:r w:rsidRPr="001D4737">
        <w:rPr>
          <w:b/>
          <w:i/>
        </w:rPr>
        <w:t>domeniu public</w:t>
      </w:r>
      <w:r w:rsidRPr="001D4737">
        <w:t xml:space="preserve"> – totalitatea bunurilor mobile şi imobile dobândite potrivit legii, aflate în proprietatea publică a unităţilor administrativ-teritoriale, care potrivit legii sau prin natura lor, </w:t>
      </w:r>
      <w:r w:rsidRPr="001D4737">
        <w:lastRenderedPageBreak/>
        <w:t>sunt de folosinţă sau interes public local ori judeţean, declarate ca atare prin hotărâre a consiliilor locale sau a consiliilor judeţene şi care nu au fost declarate prin lege bunuri de uz sau de interes public naţional;</w:t>
      </w:r>
    </w:p>
    <w:p w14:paraId="73E81515" w14:textId="322D114F" w:rsidR="00C07D5D" w:rsidRPr="001D4737" w:rsidRDefault="00C07D5D" w:rsidP="000A0CCC">
      <w:pPr>
        <w:pStyle w:val="ListParagraph"/>
        <w:numPr>
          <w:ilvl w:val="0"/>
          <w:numId w:val="5"/>
        </w:numPr>
        <w:ind w:left="0" w:firstLine="567"/>
        <w:jc w:val="both"/>
      </w:pPr>
      <w:r w:rsidRPr="001D4737">
        <w:rPr>
          <w:b/>
          <w:i/>
        </w:rPr>
        <w:t>stradă modernizată</w:t>
      </w:r>
      <w:r w:rsidRPr="001D4737">
        <w:t xml:space="preserve"> – drum public, situat în intravilanul municipiului Sfântu Gheorghe, care dispune de îmbrăcăminte rutieră permanentă din asfalt sau din beton de ciment și care este realizat ori reabilitat conform </w:t>
      </w:r>
      <w:r w:rsidR="006A5963" w:rsidRPr="001D4737">
        <w:t>normativelor tehnice în vigoare;</w:t>
      </w:r>
    </w:p>
    <w:p w14:paraId="6DF06EE4" w14:textId="77777777" w:rsidR="00A71943" w:rsidRPr="001D4737" w:rsidRDefault="00A71943" w:rsidP="000A0CCC">
      <w:pPr>
        <w:pStyle w:val="ListParagraph"/>
        <w:numPr>
          <w:ilvl w:val="0"/>
          <w:numId w:val="5"/>
        </w:numPr>
        <w:ind w:left="0" w:firstLine="567"/>
        <w:jc w:val="both"/>
      </w:pPr>
      <w:r w:rsidRPr="001D4737">
        <w:rPr>
          <w:b/>
          <w:i/>
        </w:rPr>
        <w:t>partea carosabilă</w:t>
      </w:r>
      <w:r w:rsidRPr="001D4737">
        <w:t xml:space="preserve"> – porţiunea din platforma drumului destinat circulaţiei vehiculelor; un drum poate cuprinde mai multe părţi carosabile complet separate una de cealaltă printr-o zonă despărţitoare sau prin diferenţă de nivel;</w:t>
      </w:r>
    </w:p>
    <w:p w14:paraId="3BDB2035" w14:textId="77777777" w:rsidR="00CB4E74" w:rsidRPr="001D4737" w:rsidRDefault="00CB4E74" w:rsidP="000A0CCC">
      <w:pPr>
        <w:pStyle w:val="ListParagraph"/>
        <w:numPr>
          <w:ilvl w:val="0"/>
          <w:numId w:val="5"/>
        </w:numPr>
        <w:ind w:left="0" w:firstLine="567"/>
        <w:jc w:val="both"/>
      </w:pPr>
      <w:r w:rsidRPr="001D4737">
        <w:rPr>
          <w:b/>
          <w:i/>
        </w:rPr>
        <w:t>trotuar</w:t>
      </w:r>
      <w:r w:rsidRPr="001D4737">
        <w:rPr>
          <w:noProof w:val="0"/>
        </w:rPr>
        <w:t xml:space="preserve"> – </w:t>
      </w:r>
      <w:r w:rsidRPr="001D4737">
        <w:t>spaţiu longitudinal situat în partea laterală a drumului, separat în mod vizibil de partea carosabilă prin diferenţă sau fără diferenţă de nivel, destinat circulaţiei pietonilor (art.6 pct.33 din O.U.G nr.195/2002);</w:t>
      </w:r>
    </w:p>
    <w:p w14:paraId="606F6300" w14:textId="77777777" w:rsidR="00CB4E74" w:rsidRPr="001D4737" w:rsidRDefault="00CB4E74" w:rsidP="000A0CCC">
      <w:pPr>
        <w:pStyle w:val="ListParagraph"/>
        <w:numPr>
          <w:ilvl w:val="0"/>
          <w:numId w:val="5"/>
        </w:numPr>
        <w:ind w:left="0" w:firstLine="567"/>
        <w:jc w:val="both"/>
      </w:pPr>
      <w:r w:rsidRPr="001D4737">
        <w:rPr>
          <w:b/>
          <w:i/>
        </w:rPr>
        <w:t>marcajul rutier</w:t>
      </w:r>
      <w:r w:rsidRPr="001D4737">
        <w:rPr>
          <w:noProof w:val="0"/>
        </w:rPr>
        <w:t xml:space="preserve"> – </w:t>
      </w:r>
      <w:r w:rsidRPr="001D4737">
        <w:t>serveşte la organizarea circulaţiei, avertizarea sau îndrumarea participanţilor la trafic; acesta poate fi folosit singur sau împreună cu alte mijloace de semnalizare rutieră, pe care îl completează sau îi precizează semnificaţia (art.75 alin. (1) din anexa nr.1 la H.G 1391/2006 cu modificările și completările ulterioare);</w:t>
      </w:r>
    </w:p>
    <w:p w14:paraId="2C35D75C"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panouri de semnalizare</w:t>
      </w:r>
      <w:r w:rsidRPr="001D4737">
        <w:t xml:space="preserve"> – panouri utilizate pentru direcţionarea circulaţiei către locurile de parcare;</w:t>
      </w:r>
    </w:p>
    <w:p w14:paraId="2893AE87"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 xml:space="preserve">panouri de </w:t>
      </w:r>
      <w:r w:rsidR="00A71943" w:rsidRPr="001D4737">
        <w:rPr>
          <w:b/>
          <w:i/>
        </w:rPr>
        <w:t>informare</w:t>
      </w:r>
      <w:r w:rsidRPr="001D4737">
        <w:t xml:space="preserve"> – panouri informative cuprinzând toate elementele de identificare şi de utilizare a parcărilor;</w:t>
      </w:r>
    </w:p>
    <w:p w14:paraId="449B3D2C"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parcare</w:t>
      </w:r>
      <w:r w:rsidRPr="001D4737">
        <w:t xml:space="preserve"> – staţionarea vehiculelor în spaţii special amenajate sau stabilite şi semnalizate corespunzător art. 63 alin. (4) din O.U.G. nr. 195/2002 republicată, cu modificările și completările ulterioare;</w:t>
      </w:r>
    </w:p>
    <w:p w14:paraId="12868971"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oprire</w:t>
      </w:r>
      <w:r w:rsidRPr="001D4737">
        <w:t xml:space="preserve"> – imobilizarea voluntară a unui vehicul pe drumul public, pe o durată de cel mult 5 minute  conform art. 63 alin. (1) din O.U.G. nr.195/2002 republicată, cu modificările și completările ulterioare;</w:t>
      </w:r>
    </w:p>
    <w:p w14:paraId="4E538054"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staţionare</w:t>
      </w:r>
      <w:r w:rsidRPr="001D4737">
        <w:t xml:space="preserve"> – imobilizarea voluntară a unui vehicul pe drumul public, pe o durată mai mare de 5 minute conform art. 63 alin. (1) din O.U.G. nr.195/2002 republicată, cu modificările și completările ulterioare;</w:t>
      </w:r>
    </w:p>
    <w:p w14:paraId="746EECE8"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parcaj</w:t>
      </w:r>
      <w:r w:rsidRPr="001D4737">
        <w:t xml:space="preserve"> – spaţiul destinat în mod special staţionării autovehiculelor, semnalizat prin indicatoare sau marcaje care îl delimitează de partea carosabilă a drumului sau restul domeniului public şi privat;</w:t>
      </w:r>
    </w:p>
    <w:p w14:paraId="5E836AAE"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parcaj public</w:t>
      </w:r>
      <w:r w:rsidRPr="001D4737">
        <w:t xml:space="preserve"> – totalitatea parcajelor amenajate în condiţiile stipulate la pct.1</w:t>
      </w:r>
      <w:r w:rsidR="00A71943" w:rsidRPr="001D4737">
        <w:t>7</w:t>
      </w:r>
      <w:r w:rsidRPr="001D4737">
        <w:t>. aflate pe domeniul public şi privat al municipiului Sfântu Gheorghe;</w:t>
      </w:r>
    </w:p>
    <w:p w14:paraId="72A06C5A"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parcaj public</w:t>
      </w:r>
      <w:r w:rsidRPr="001D4737">
        <w:t xml:space="preserve"> </w:t>
      </w:r>
      <w:r w:rsidRPr="001D4737">
        <w:rPr>
          <w:b/>
          <w:i/>
        </w:rPr>
        <w:t>cu plată</w:t>
      </w:r>
      <w:r w:rsidRPr="001D4737">
        <w:rPr>
          <w:b/>
        </w:rPr>
        <w:t xml:space="preserve"> </w:t>
      </w:r>
      <w:r w:rsidRPr="001D4737">
        <w:t>– parcaj amenajat pe domeniul public sau privat al municipiului Sfântu Gheorghe, pentru folosirea căruia se percepe un tarif de staţionare</w:t>
      </w:r>
      <w:r w:rsidRPr="001D4737">
        <w:rPr>
          <w:u w:val="single"/>
        </w:rPr>
        <w:t>;</w:t>
      </w:r>
    </w:p>
    <w:p w14:paraId="0F699C0E"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parcaj privat</w:t>
      </w:r>
      <w:r w:rsidRPr="001D4737">
        <w:rPr>
          <w:b/>
        </w:rPr>
        <w:t xml:space="preserve"> </w:t>
      </w:r>
      <w:r w:rsidRPr="001D4737">
        <w:t>– orice parcaj amenajat conform pct.1</w:t>
      </w:r>
      <w:r w:rsidR="00A71943" w:rsidRPr="001D4737">
        <w:t>7</w:t>
      </w:r>
      <w:r w:rsidRPr="001D4737">
        <w:t>. pe un teren proprietate privată;</w:t>
      </w:r>
    </w:p>
    <w:p w14:paraId="6194732A"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parcaj de reşedinţă</w:t>
      </w:r>
      <w:r w:rsidRPr="001D4737">
        <w:rPr>
          <w:b/>
        </w:rPr>
        <w:t xml:space="preserve"> </w:t>
      </w:r>
      <w:r w:rsidRPr="001D4737">
        <w:t>– orice parcaj amenajat în apropierea imobilelor în interiorul zonei alocate acestora, avizate de Comisia pentru urbanism și amenajare teritorială a Cons</w:t>
      </w:r>
      <w:r w:rsidR="00A26B20" w:rsidRPr="001D4737">
        <w:t>iliului Local al municipiului Sfântu</w:t>
      </w:r>
      <w:r w:rsidRPr="001D4737">
        <w:t xml:space="preserve"> Gheorghe, destinat utilizării de locatarii acestor imobile;</w:t>
      </w:r>
    </w:p>
    <w:p w14:paraId="1713074C"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parcare de reședință tip incintă</w:t>
      </w:r>
      <w:r w:rsidRPr="001D4737">
        <w:t xml:space="preserve"> </w:t>
      </w:r>
      <w:r w:rsidR="00A71943" w:rsidRPr="001D4737">
        <w:t>–</w:t>
      </w:r>
      <w:r w:rsidRPr="001D4737">
        <w:t xml:space="preserve"> sunt suprafețe de teren (locuri de parcare care nu sunt marcate și nici numerotate) situate în afara reţelei stradale racordate la acestea prin 1-2 căi de acces care pot fi dotate cu sistem de intrare/iesire echipat cu bariere</w:t>
      </w:r>
      <w:r w:rsidR="00A71943" w:rsidRPr="001D4737">
        <w:t xml:space="preserve">, </w:t>
      </w:r>
      <w:r w:rsidRPr="001D4737">
        <w:t>avizate de Comisia pentru urbanism și amenajare teritorială a Consi</w:t>
      </w:r>
      <w:r w:rsidR="00A26B20" w:rsidRPr="001D4737">
        <w:t>liului Local al municipiului Sfântu</w:t>
      </w:r>
      <w:r w:rsidRPr="001D4737">
        <w:t xml:space="preserve"> Gheorghe, destinat utilizării de locatarii acestor imobile;</w:t>
      </w:r>
    </w:p>
    <w:p w14:paraId="500BBDCF"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parcaj rezervat</w:t>
      </w:r>
      <w:r w:rsidRPr="001D4737">
        <w:t xml:space="preserve"> – parcaj destinat societățiilor comerciale, locuri de parcare aflate în apropierea sediului sau punctului de lucru, care pot fi atribuite spre folosinţă contra cost prin încheierea unui contract de rezervare;</w:t>
      </w:r>
    </w:p>
    <w:p w14:paraId="6D7D87D0" w14:textId="77777777" w:rsidR="0026621B" w:rsidRPr="001D4737" w:rsidRDefault="0026621B" w:rsidP="000A0CCC">
      <w:pPr>
        <w:pStyle w:val="ListParagraph"/>
        <w:numPr>
          <w:ilvl w:val="0"/>
          <w:numId w:val="5"/>
        </w:numPr>
        <w:ind w:left="0" w:firstLine="567"/>
        <w:jc w:val="both"/>
      </w:pPr>
      <w:r w:rsidRPr="001D4737">
        <w:t xml:space="preserve"> </w:t>
      </w:r>
      <w:r w:rsidRPr="001D4737">
        <w:rPr>
          <w:b/>
          <w:i/>
        </w:rPr>
        <w:t>parcaj rezervat pentru descărcare marfă</w:t>
      </w:r>
      <w:r w:rsidRPr="001D4737">
        <w:t xml:space="preserve"> – parcaj marcat special în fața sau în apropierea unităților comerciale sau de prestări servicii, destinate descărcării de marfă între orele 22:00 – 08:00.</w:t>
      </w:r>
    </w:p>
    <w:p w14:paraId="03D019B2" w14:textId="4A6334B4" w:rsidR="0026621B" w:rsidRPr="001D4737" w:rsidRDefault="0026621B" w:rsidP="000A0CCC">
      <w:pPr>
        <w:pStyle w:val="ListParagraph"/>
        <w:numPr>
          <w:ilvl w:val="0"/>
          <w:numId w:val="5"/>
        </w:numPr>
        <w:ind w:left="0" w:firstLine="567"/>
        <w:jc w:val="both"/>
      </w:pPr>
      <w:r w:rsidRPr="001D4737">
        <w:lastRenderedPageBreak/>
        <w:t xml:space="preserve"> </w:t>
      </w:r>
      <w:r w:rsidRPr="001D4737">
        <w:rPr>
          <w:b/>
          <w:i/>
          <w:iCs/>
        </w:rPr>
        <w:t>parcaj rezervat pentru persoane cu handicap</w:t>
      </w:r>
      <w:r w:rsidRPr="001D4737">
        <w:rPr>
          <w:bCs/>
          <w:i/>
        </w:rPr>
        <w:t xml:space="preserve"> – </w:t>
      </w:r>
      <w:r w:rsidRPr="001D4737">
        <w:t>locuri amenajate în parcările publice, semnalizate cu panouri indicatoare pentru persoane cu handicap inscripţionate cu semnul internaţional pentru persoane cu handicap;</w:t>
      </w:r>
    </w:p>
    <w:p w14:paraId="5AE9AE76" w14:textId="2200BECA" w:rsidR="008A7CCA" w:rsidRPr="001D4737" w:rsidRDefault="008A7CCA" w:rsidP="000A0CCC">
      <w:pPr>
        <w:pStyle w:val="ListParagraph"/>
        <w:numPr>
          <w:ilvl w:val="0"/>
          <w:numId w:val="5"/>
        </w:numPr>
        <w:ind w:left="0" w:firstLine="567"/>
        <w:jc w:val="both"/>
        <w:rPr>
          <w:b/>
          <w:i/>
        </w:rPr>
      </w:pPr>
      <w:r w:rsidRPr="001D4737">
        <w:rPr>
          <w:b/>
          <w:i/>
        </w:rPr>
        <w:t xml:space="preserve">Zonă de parcare A </w:t>
      </w:r>
      <w:r w:rsidRPr="001D4737">
        <w:rPr>
          <w:i/>
        </w:rPr>
        <w:t>–</w:t>
      </w:r>
      <w:r w:rsidRPr="001D4737">
        <w:t>străzile, în care se aplică tarifele de parcare aferente zonei A;</w:t>
      </w:r>
    </w:p>
    <w:p w14:paraId="5CCB5E49" w14:textId="6DB6DB6A" w:rsidR="008A7CCA" w:rsidRPr="001D4737" w:rsidRDefault="008A7CCA" w:rsidP="000A0CCC">
      <w:pPr>
        <w:pStyle w:val="ListParagraph"/>
        <w:numPr>
          <w:ilvl w:val="0"/>
          <w:numId w:val="5"/>
        </w:numPr>
        <w:ind w:left="0" w:firstLine="567"/>
        <w:jc w:val="both"/>
        <w:rPr>
          <w:b/>
          <w:i/>
        </w:rPr>
      </w:pPr>
      <w:r w:rsidRPr="001D4737">
        <w:rPr>
          <w:b/>
          <w:i/>
        </w:rPr>
        <w:t xml:space="preserve">Zonă de parcare B </w:t>
      </w:r>
      <w:r w:rsidRPr="001D4737">
        <w:t>– străzile, în care se aplică tarifele de parcare aferente zonei B;</w:t>
      </w:r>
    </w:p>
    <w:p w14:paraId="1B0C6559" w14:textId="41A1A093" w:rsidR="008A7CCA" w:rsidRPr="001D4737" w:rsidRDefault="008A7CCA" w:rsidP="000A0CCC">
      <w:pPr>
        <w:pStyle w:val="ListParagraph"/>
        <w:numPr>
          <w:ilvl w:val="0"/>
          <w:numId w:val="5"/>
        </w:numPr>
        <w:ind w:left="0" w:firstLine="567"/>
        <w:jc w:val="both"/>
        <w:rPr>
          <w:b/>
          <w:i/>
        </w:rPr>
      </w:pPr>
      <w:r w:rsidRPr="001D4737">
        <w:rPr>
          <w:b/>
          <w:i/>
        </w:rPr>
        <w:t xml:space="preserve">Zonă de parcare C </w:t>
      </w:r>
      <w:r w:rsidRPr="001D4737">
        <w:rPr>
          <w:i/>
        </w:rPr>
        <w:t>–</w:t>
      </w:r>
      <w:r w:rsidRPr="001D4737">
        <w:t xml:space="preserve"> toate celelalte străzi modernizate (având îmbrăcăminte de asfalt sau de beton)</w:t>
      </w:r>
      <w:r w:rsidR="002855F0" w:rsidRPr="001D4737">
        <w:t xml:space="preserve"> de pe teritoriul </w:t>
      </w:r>
      <w:r w:rsidR="00C07D5D" w:rsidRPr="001D4737">
        <w:t>municipiului Sfântu Gheorghe</w:t>
      </w:r>
      <w:r w:rsidRPr="001D4737">
        <w:t>, în afara celor c</w:t>
      </w:r>
      <w:r w:rsidR="002855F0" w:rsidRPr="001D4737">
        <w:t>uprinse în zona A și/sau zona B</w:t>
      </w:r>
      <w:r w:rsidR="009A4AF7" w:rsidRPr="001D4737">
        <w:t xml:space="preserve">. În Zona de parcare C, obligația de plată revine exclusiv vehiculelor </w:t>
      </w:r>
      <w:r w:rsidR="007D1C71" w:rsidRPr="001D4737">
        <w:t>înregistrate în alte localități, decât Mun. Sfântu Gheorghe</w:t>
      </w:r>
      <w:r w:rsidR="002855F0" w:rsidRPr="001D4737">
        <w:t>;</w:t>
      </w:r>
    </w:p>
    <w:p w14:paraId="61768120" w14:textId="437D1E2E" w:rsidR="0026621B" w:rsidRPr="001D4737" w:rsidRDefault="0026621B" w:rsidP="000A0CCC">
      <w:pPr>
        <w:pStyle w:val="ListParagraph"/>
        <w:numPr>
          <w:ilvl w:val="0"/>
          <w:numId w:val="5"/>
        </w:numPr>
        <w:ind w:left="0" w:firstLine="567"/>
        <w:jc w:val="both"/>
      </w:pPr>
      <w:r w:rsidRPr="001D4737">
        <w:t xml:space="preserve"> </w:t>
      </w:r>
      <w:r w:rsidR="00A71943" w:rsidRPr="001D4737">
        <w:rPr>
          <w:b/>
          <w:i/>
        </w:rPr>
        <w:t>tarif –</w:t>
      </w:r>
      <w:r w:rsidR="00A71943" w:rsidRPr="001D4737">
        <w:rPr>
          <w:i/>
        </w:rPr>
        <w:t xml:space="preserve"> </w:t>
      </w:r>
      <w:r w:rsidR="00A71943" w:rsidRPr="001D4737">
        <w:t xml:space="preserve">reprezintă prețul stabilit prin hotărârea Consiliului Local pentru ocuparea de către un autovehicul a domeniului public sau privat al Mun. Sfântu Gheorghe, pe durata staționării sau parcării, în locuri semnalizate prin marcaje rutiere și/sau indicatoare PARCARE, însoțite cu panoul de informare referitor la tariful, orarul de funcționare și </w:t>
      </w:r>
      <w:r w:rsidR="009A4AF7" w:rsidRPr="001D4737">
        <w:t>modalitatea de plată</w:t>
      </w:r>
      <w:r w:rsidR="00A71943" w:rsidRPr="001D4737">
        <w:t xml:space="preserve"> a tarifului;</w:t>
      </w:r>
    </w:p>
    <w:p w14:paraId="1A44A30F" w14:textId="77777777" w:rsidR="0026621B" w:rsidRPr="001D4737" w:rsidRDefault="0026621B" w:rsidP="000A0CCC">
      <w:pPr>
        <w:pStyle w:val="ListParagraph"/>
        <w:numPr>
          <w:ilvl w:val="0"/>
          <w:numId w:val="5"/>
        </w:numPr>
        <w:ind w:left="0" w:firstLine="567"/>
        <w:jc w:val="both"/>
      </w:pPr>
      <w:r w:rsidRPr="001D4737">
        <w:t xml:space="preserve"> </w:t>
      </w:r>
      <w:r w:rsidR="00A71943" w:rsidRPr="001D4737">
        <w:rPr>
          <w:b/>
          <w:i/>
        </w:rPr>
        <w:t xml:space="preserve">tarif de penalizare </w:t>
      </w:r>
      <w:r w:rsidR="00A71943" w:rsidRPr="001D4737">
        <w:t>– reprezintă prețul stabilit pentru ocuparea de către un autovehicul a domeniului public sau privat al Mun. Sfântu Gheorghe, fără plata tarifului de parcare, după primele 5 (cinci) minute de la ocuparea locului de parcare;</w:t>
      </w:r>
    </w:p>
    <w:p w14:paraId="563048A5" w14:textId="77777777" w:rsidR="00A71943" w:rsidRPr="001D4737" w:rsidRDefault="0026621B" w:rsidP="00A71943">
      <w:pPr>
        <w:pStyle w:val="ListParagraph"/>
        <w:numPr>
          <w:ilvl w:val="0"/>
          <w:numId w:val="5"/>
        </w:numPr>
        <w:ind w:left="0" w:firstLine="567"/>
        <w:jc w:val="both"/>
      </w:pPr>
      <w:r w:rsidRPr="001D4737">
        <w:t xml:space="preserve"> </w:t>
      </w:r>
      <w:r w:rsidR="00DB7100" w:rsidRPr="001D4737">
        <w:rPr>
          <w:b/>
          <w:i/>
        </w:rPr>
        <w:t>plata prin SMS</w:t>
      </w:r>
      <w:r w:rsidR="00A71943" w:rsidRPr="001D4737">
        <w:t xml:space="preserve"> – </w:t>
      </w:r>
      <w:r w:rsidR="00DB7100" w:rsidRPr="001D4737">
        <w:t>plata tarifului de parcare efectuată printr-un SMS trimis de pe telefonul mobil la un număr alocat pentru plata parcării</w:t>
      </w:r>
      <w:r w:rsidR="00A71943" w:rsidRPr="001D4737">
        <w:t>;</w:t>
      </w:r>
    </w:p>
    <w:p w14:paraId="155FC5C0" w14:textId="77777777" w:rsidR="00DB7100" w:rsidRPr="001D4737" w:rsidRDefault="00DB7100" w:rsidP="00A71943">
      <w:pPr>
        <w:pStyle w:val="ListParagraph"/>
        <w:numPr>
          <w:ilvl w:val="0"/>
          <w:numId w:val="5"/>
        </w:numPr>
        <w:ind w:left="0" w:firstLine="567"/>
        <w:jc w:val="both"/>
        <w:rPr>
          <w:i/>
        </w:rPr>
      </w:pPr>
      <w:r w:rsidRPr="001D4737">
        <w:rPr>
          <w:b/>
          <w:i/>
        </w:rPr>
        <w:t>plata prin aplicație</w:t>
      </w:r>
      <w:r w:rsidRPr="001D4737">
        <w:t xml:space="preserve"> – plata tarifului de parcare efectuată printr-o aplicație mobilă descărcată pe dispozitivele utilizatorilor;</w:t>
      </w:r>
    </w:p>
    <w:p w14:paraId="16320821" w14:textId="77777777" w:rsidR="00A71943" w:rsidRPr="001D4737" w:rsidRDefault="00A71943" w:rsidP="00A71943">
      <w:pPr>
        <w:pStyle w:val="ListParagraph"/>
        <w:numPr>
          <w:ilvl w:val="0"/>
          <w:numId w:val="5"/>
        </w:numPr>
        <w:ind w:left="0" w:firstLine="567"/>
        <w:jc w:val="both"/>
      </w:pPr>
      <w:r w:rsidRPr="001D4737">
        <w:rPr>
          <w:b/>
          <w:i/>
        </w:rPr>
        <w:t>abonament de parcare</w:t>
      </w:r>
      <w:r w:rsidRPr="001D4737">
        <w:t xml:space="preserve"> – reprezintă plata tarifului aplicabil în parcările publice cu plată din Mun. Sfântu Gheorghe pe o perioadă de 1 lună, 3 luni (trimestrial) sau 1 an, conform detaliilor specificate în prezentul Regulament;</w:t>
      </w:r>
    </w:p>
    <w:p w14:paraId="186EA85E" w14:textId="77777777" w:rsidR="00A71943" w:rsidRPr="001D4737" w:rsidRDefault="00A71943" w:rsidP="00A71943">
      <w:pPr>
        <w:pStyle w:val="ListParagraph"/>
        <w:numPr>
          <w:ilvl w:val="0"/>
          <w:numId w:val="5"/>
        </w:numPr>
        <w:ind w:left="0" w:firstLine="567"/>
        <w:jc w:val="both"/>
      </w:pPr>
      <w:r w:rsidRPr="001D4737">
        <w:rPr>
          <w:b/>
          <w:i/>
        </w:rPr>
        <w:t xml:space="preserve">legitimaţii de parcare – </w:t>
      </w:r>
      <w:r w:rsidRPr="001D4737">
        <w:t>formulare tipizate folosite;</w:t>
      </w:r>
    </w:p>
    <w:p w14:paraId="683DD179" w14:textId="77777777" w:rsidR="00AE24F4" w:rsidRPr="001D4737" w:rsidRDefault="00AE24F4" w:rsidP="00A71943">
      <w:pPr>
        <w:pStyle w:val="ListParagraph"/>
        <w:numPr>
          <w:ilvl w:val="0"/>
          <w:numId w:val="5"/>
        </w:numPr>
        <w:ind w:left="0" w:firstLine="567"/>
        <w:jc w:val="both"/>
        <w:rPr>
          <w:lang w:val="hu-HU"/>
        </w:rPr>
      </w:pPr>
      <w:r w:rsidRPr="001D4737">
        <w:rPr>
          <w:b/>
          <w:i/>
        </w:rPr>
        <w:t xml:space="preserve">tichet de parcare </w:t>
      </w:r>
      <w:r w:rsidRPr="001D4737">
        <w:t xml:space="preserve">– </w:t>
      </w:r>
      <w:r w:rsidRPr="001D4737">
        <w:rPr>
          <w:lang w:val="hu-HU"/>
        </w:rPr>
        <w:t>document, emis în format fizic sau electronic, care confirmă achitarea tarifului de utilizare a unui loc de parcare pentru o perioadă determinată, în condițiile stabilite de prezentul Regulament;</w:t>
      </w:r>
    </w:p>
    <w:p w14:paraId="6B6EB351" w14:textId="3BFC18F5" w:rsidR="00A71943" w:rsidRPr="001D4737" w:rsidRDefault="00A71943" w:rsidP="00A71943">
      <w:pPr>
        <w:pStyle w:val="ListParagraph"/>
        <w:numPr>
          <w:ilvl w:val="0"/>
          <w:numId w:val="5"/>
        </w:numPr>
        <w:ind w:left="0" w:firstLine="567"/>
        <w:jc w:val="both"/>
      </w:pPr>
      <w:r w:rsidRPr="001D4737">
        <w:rPr>
          <w:b/>
          <w:i/>
        </w:rPr>
        <w:t>tichet de parcare</w:t>
      </w:r>
      <w:r w:rsidRPr="001D4737">
        <w:t xml:space="preserve"> </w:t>
      </w:r>
      <w:r w:rsidR="00AE24F4" w:rsidRPr="001D4737">
        <w:rPr>
          <w:b/>
          <w:i/>
        </w:rPr>
        <w:t>tipărit</w:t>
      </w:r>
      <w:r w:rsidR="00AE24F4" w:rsidRPr="001D4737">
        <w:t xml:space="preserve"> </w:t>
      </w:r>
      <w:r w:rsidRPr="001D4737">
        <w:t xml:space="preserve">– document </w:t>
      </w:r>
      <w:r w:rsidR="00AE24F4" w:rsidRPr="001D4737">
        <w:t xml:space="preserve">achiziționat prin intermediul </w:t>
      </w:r>
      <w:r w:rsidR="0051759F" w:rsidRPr="001D4737">
        <w:t>casieriei de impozite și taxe locale al Primăriei Mun. Sfântu Gheorghe</w:t>
      </w:r>
      <w:r w:rsidR="00AE24F4" w:rsidRPr="001D4737">
        <w:t xml:space="preserve"> sau societăților comerciale partenere ale acestuia, </w:t>
      </w:r>
      <w:r w:rsidRPr="001D4737">
        <w:t>ce atestă plata tarifului de parcare pe perioade determinate de ½ oră sau 1 oră, în funcție de zona de tarifare, și a cărui validare dă dreptul posesorului să utilizeze legal locul de parcare, în perioada și zona indicată;</w:t>
      </w:r>
    </w:p>
    <w:p w14:paraId="10E223BD" w14:textId="77777777" w:rsidR="00DB7100" w:rsidRPr="001D4737" w:rsidRDefault="00DB7100" w:rsidP="00A71943">
      <w:pPr>
        <w:pStyle w:val="ListParagraph"/>
        <w:numPr>
          <w:ilvl w:val="0"/>
          <w:numId w:val="5"/>
        </w:numPr>
        <w:ind w:left="0" w:firstLine="567"/>
        <w:jc w:val="both"/>
      </w:pPr>
      <w:r w:rsidRPr="001D4737">
        <w:rPr>
          <w:b/>
          <w:i/>
        </w:rPr>
        <w:t>validarea tichetului</w:t>
      </w:r>
      <w:r w:rsidR="00AE24F4" w:rsidRPr="001D4737">
        <w:rPr>
          <w:b/>
          <w:i/>
        </w:rPr>
        <w:t xml:space="preserve"> tipărit</w:t>
      </w:r>
      <w:r w:rsidRPr="001D4737">
        <w:rPr>
          <w:b/>
          <w:i/>
        </w:rPr>
        <w:t xml:space="preserve"> </w:t>
      </w:r>
      <w:r w:rsidRPr="001D4737">
        <w:t>– operațiune prin care se marchează la pozițiile care indică anul, luna, ziua, ora și minutul la care începe perioada staționării;</w:t>
      </w:r>
    </w:p>
    <w:p w14:paraId="4E81C022" w14:textId="64609FA6" w:rsidR="0026621B" w:rsidRPr="001D4737" w:rsidRDefault="0026621B" w:rsidP="000A0CCC">
      <w:pPr>
        <w:pStyle w:val="ListParagraph"/>
        <w:numPr>
          <w:ilvl w:val="0"/>
          <w:numId w:val="5"/>
        </w:numPr>
        <w:ind w:left="0" w:firstLine="567"/>
        <w:jc w:val="both"/>
      </w:pPr>
      <w:r w:rsidRPr="001D4737">
        <w:t xml:space="preserve"> </w:t>
      </w:r>
      <w:r w:rsidRPr="001D4737">
        <w:rPr>
          <w:b/>
          <w:i/>
        </w:rPr>
        <w:t>dispozitiv unic de blocare a accesului la parcare</w:t>
      </w:r>
      <w:r w:rsidRPr="001D4737">
        <w:t xml:space="preserve"> – dispozitiv de blocare a accesul</w:t>
      </w:r>
      <w:r w:rsidR="00B162B7" w:rsidRPr="001D4737">
        <w:t>ui în parcarea rezervată de tip rezidențial</w:t>
      </w:r>
      <w:r w:rsidRPr="001D4737">
        <w:t>;</w:t>
      </w:r>
    </w:p>
    <w:p w14:paraId="22817C02" w14:textId="55310C0E" w:rsidR="00177AE7" w:rsidRPr="001D4737" w:rsidRDefault="00177AE7" w:rsidP="000A0CCC">
      <w:pPr>
        <w:pStyle w:val="ListParagraph"/>
        <w:numPr>
          <w:ilvl w:val="0"/>
          <w:numId w:val="5"/>
        </w:numPr>
        <w:ind w:left="0" w:firstLine="567"/>
        <w:jc w:val="both"/>
      </w:pPr>
      <w:r w:rsidRPr="001D4737">
        <w:rPr>
          <w:b/>
          <w:i/>
        </w:rPr>
        <w:t>operator</w:t>
      </w:r>
      <w:r w:rsidRPr="001D4737">
        <w:rPr>
          <w:i/>
        </w:rPr>
        <w:t xml:space="preserve"> – </w:t>
      </w:r>
      <w:r w:rsidRPr="001D4737">
        <w:t>entitate desemnată de autoritatea administrației publice locale, responsabilă cu monitorizarea parcărilor publice cu plată, cu supravegherea respectării regulilor de utilizare și aplicarea măsurilor prevăzute de prezentul regulament;</w:t>
      </w:r>
      <w:r w:rsidRPr="001D4737">
        <w:rPr>
          <w:i/>
        </w:rPr>
        <w:t xml:space="preserve"> </w:t>
      </w:r>
    </w:p>
    <w:p w14:paraId="62B4B436" w14:textId="77777777" w:rsidR="0026621B" w:rsidRPr="001D4737" w:rsidRDefault="0026621B" w:rsidP="000A0CCC">
      <w:pPr>
        <w:pStyle w:val="ListParagraph"/>
        <w:numPr>
          <w:ilvl w:val="0"/>
          <w:numId w:val="5"/>
        </w:numPr>
        <w:ind w:left="0" w:firstLine="567"/>
        <w:jc w:val="both"/>
      </w:pPr>
      <w:r w:rsidRPr="001D4737">
        <w:t xml:space="preserve"> </w:t>
      </w:r>
      <w:r w:rsidR="00DB7100" w:rsidRPr="001D4737">
        <w:rPr>
          <w:b/>
          <w:i/>
        </w:rPr>
        <w:t>notă de control</w:t>
      </w:r>
      <w:r w:rsidR="00DB7100" w:rsidRPr="001D4737">
        <w:t xml:space="preserve"> – act emis la fața locului de către personalul operatorului sistemului prin care constată și informează în același timp utilizatorul unui autovehicul parcat, fără să achite contravaloarea parcării, fapt pentru care acesta datorează plata unui tarif de parcare majorat/de penalizare;</w:t>
      </w:r>
    </w:p>
    <w:p w14:paraId="49726FFB" w14:textId="77777777" w:rsidR="0026621B" w:rsidRPr="001D4737" w:rsidRDefault="005A6975" w:rsidP="0026621B">
      <w:pPr>
        <w:pStyle w:val="ListParagraph"/>
        <w:numPr>
          <w:ilvl w:val="0"/>
          <w:numId w:val="1"/>
        </w:numPr>
        <w:ind w:left="0" w:firstLine="567"/>
        <w:jc w:val="both"/>
      </w:pPr>
      <w:r w:rsidRPr="001D4737">
        <w:t>Aplicarea prezentului Regulament se face de către operatorul desemnat de Consiliul Local al municipiului Sfântu Gheorghe și de către Poliţia Locală a municipiului Sfântu Gheorghe.</w:t>
      </w:r>
    </w:p>
    <w:p w14:paraId="463ECD65" w14:textId="77777777" w:rsidR="008D74A4" w:rsidRPr="001D4737" w:rsidRDefault="005A6975" w:rsidP="0026621B">
      <w:pPr>
        <w:pStyle w:val="ListParagraph"/>
        <w:numPr>
          <w:ilvl w:val="0"/>
          <w:numId w:val="1"/>
        </w:numPr>
        <w:ind w:left="0" w:firstLine="567"/>
        <w:jc w:val="both"/>
      </w:pPr>
      <w:r w:rsidRPr="001D4737">
        <w:t>Este garantat accesul oricărui utilizator în aria de aplicare a sistemului, în condițiile prevăzute de prezentul Regulament.</w:t>
      </w:r>
    </w:p>
    <w:p w14:paraId="725A7407" w14:textId="75A52AA1" w:rsidR="00513744" w:rsidRDefault="00513744">
      <w:pPr>
        <w:spacing w:after="160" w:line="259" w:lineRule="auto"/>
      </w:pPr>
      <w:r>
        <w:br w:type="page"/>
      </w:r>
    </w:p>
    <w:p w14:paraId="132236AB" w14:textId="77777777" w:rsidR="005A6975" w:rsidRPr="001D4737" w:rsidRDefault="005A6975" w:rsidP="009B7F7E">
      <w:pPr>
        <w:pStyle w:val="Heading1"/>
      </w:pPr>
      <w:r w:rsidRPr="001D4737">
        <w:lastRenderedPageBreak/>
        <w:t>CAPITOLUL II.</w:t>
      </w:r>
      <w:r w:rsidR="009B7F7E" w:rsidRPr="001D4737">
        <w:br/>
      </w:r>
      <w:r w:rsidRPr="001D4737">
        <w:t>DELIMITAREA ZONEI DE APLICARE A SISTEMULUI</w:t>
      </w:r>
      <w:r w:rsidR="009B7F7E" w:rsidRPr="001D4737">
        <w:t xml:space="preserve"> </w:t>
      </w:r>
      <w:r w:rsidR="009B7F7E" w:rsidRPr="001D4737">
        <w:br/>
      </w:r>
      <w:r w:rsidRPr="001D4737">
        <w:t>DE ADMINISTRARE A PARCĂRILOR</w:t>
      </w:r>
    </w:p>
    <w:p w14:paraId="2297F6FE" w14:textId="77777777" w:rsidR="005A6975" w:rsidRPr="001D4737" w:rsidRDefault="005A6975" w:rsidP="005A6975">
      <w:pPr>
        <w:pStyle w:val="NoSpacing"/>
      </w:pPr>
    </w:p>
    <w:p w14:paraId="3AEB42F1" w14:textId="1F4E49A8" w:rsidR="005A6975" w:rsidRPr="001D4737" w:rsidRDefault="005A6975" w:rsidP="005A6975">
      <w:pPr>
        <w:pStyle w:val="NoSpacing"/>
        <w:numPr>
          <w:ilvl w:val="0"/>
          <w:numId w:val="1"/>
        </w:numPr>
        <w:ind w:left="0" w:firstLine="567"/>
        <w:jc w:val="both"/>
      </w:pPr>
      <w:r w:rsidRPr="001D4737">
        <w:t xml:space="preserve">(1) Zona de aplicare a sistemului de administrare a parcărilor, precum şi împărţirea zonei de aplicare în zone tarifare, sunt definite prin </w:t>
      </w:r>
      <w:r w:rsidR="00666E51" w:rsidRPr="001D4737">
        <w:rPr>
          <w:b/>
        </w:rPr>
        <w:t>Anexa nr.1</w:t>
      </w:r>
      <w:r w:rsidR="00C07D5D" w:rsidRPr="001D4737">
        <w:rPr>
          <w:b/>
        </w:rPr>
        <w:t xml:space="preserve"> (Zona A), </w:t>
      </w:r>
      <w:r w:rsidRPr="001D4737">
        <w:rPr>
          <w:b/>
        </w:rPr>
        <w:t>Anexa nr.2</w:t>
      </w:r>
      <w:r w:rsidR="00C07D5D" w:rsidRPr="001D4737">
        <w:rPr>
          <w:b/>
        </w:rPr>
        <w:t xml:space="preserve"> (zona B)</w:t>
      </w:r>
      <w:r w:rsidRPr="001D4737">
        <w:t xml:space="preserve"> la prezentul Regulament</w:t>
      </w:r>
      <w:r w:rsidR="00C07D5D" w:rsidRPr="001D4737">
        <w:t>, respectiv potrivit prevederilor art. 5 alin (3) (</w:t>
      </w:r>
      <w:r w:rsidR="00C07D5D" w:rsidRPr="001D4737">
        <w:rPr>
          <w:b/>
        </w:rPr>
        <w:t>Zona C)</w:t>
      </w:r>
      <w:r w:rsidR="00C07D5D" w:rsidRPr="001D4737">
        <w:t xml:space="preserve"> din prezentul Regulament</w:t>
      </w:r>
      <w:r w:rsidRPr="001D4737">
        <w:t>.</w:t>
      </w:r>
    </w:p>
    <w:p w14:paraId="6E73FB21" w14:textId="12E80468" w:rsidR="005A6975" w:rsidRPr="001D4737" w:rsidRDefault="005A6975" w:rsidP="005A6975">
      <w:pPr>
        <w:pStyle w:val="NoSpacing"/>
        <w:ind w:firstLine="567"/>
        <w:jc w:val="both"/>
        <w:rPr>
          <w:strike/>
        </w:rPr>
      </w:pPr>
      <w:r w:rsidRPr="001D4737">
        <w:t>(2) Modificarea planului de reglementare a staţionărilor, precum şi a zonificării tarifare, se face cu aprobarea Consiliului Local al municipiului Sfântu Gheorgh</w:t>
      </w:r>
      <w:r w:rsidR="00177AE7" w:rsidRPr="001D4737">
        <w:t>e</w:t>
      </w:r>
      <w:r w:rsidR="00723960" w:rsidRPr="001D4737">
        <w:t>, la propunerea compartimentului de specialitate din cadrul Primăriei</w:t>
      </w:r>
      <w:r w:rsidR="00177AE7" w:rsidRPr="001D4737">
        <w:t>.</w:t>
      </w:r>
    </w:p>
    <w:p w14:paraId="72760A2F" w14:textId="77777777" w:rsidR="005A6975" w:rsidRPr="001D4737" w:rsidRDefault="005A6975" w:rsidP="005A6975">
      <w:pPr>
        <w:pStyle w:val="NoSpacing"/>
        <w:ind w:firstLine="567"/>
        <w:jc w:val="both"/>
      </w:pPr>
      <w:r w:rsidRPr="001D4737">
        <w:t>(3) Locurile de staţionare sunt delimitate pe zone cu trafic auto intens, respectiv trafic mediu, amplasarea unor instituţii de interes public şi servicii de interes judeţean şi municipal, activitate comercială intensă, în funcţie de următoarele elemente:</w:t>
      </w:r>
    </w:p>
    <w:p w14:paraId="3571AE2D" w14:textId="77777777" w:rsidR="005A6975" w:rsidRPr="001D4737" w:rsidRDefault="005A6975" w:rsidP="000A0CCC">
      <w:pPr>
        <w:pStyle w:val="ListParagraph"/>
        <w:numPr>
          <w:ilvl w:val="0"/>
          <w:numId w:val="6"/>
        </w:numPr>
        <w:ind w:left="567" w:firstLine="0"/>
        <w:jc w:val="both"/>
      </w:pPr>
      <w:r w:rsidRPr="001D4737">
        <w:t>caracteristicile zonei unde sunt amplasate locurile de parcare;</w:t>
      </w:r>
    </w:p>
    <w:p w14:paraId="6533CCFC" w14:textId="77777777" w:rsidR="005A6975" w:rsidRPr="001D4737" w:rsidRDefault="005A6975" w:rsidP="000A0CCC">
      <w:pPr>
        <w:pStyle w:val="ListParagraph"/>
        <w:numPr>
          <w:ilvl w:val="0"/>
          <w:numId w:val="6"/>
        </w:numPr>
        <w:ind w:left="567" w:firstLine="0"/>
        <w:jc w:val="both"/>
      </w:pPr>
      <w:r w:rsidRPr="001D4737">
        <w:t>scopurile urmărite pentru îndeplinirea obiectivului principal;</w:t>
      </w:r>
    </w:p>
    <w:p w14:paraId="0F4BDB2F" w14:textId="77777777" w:rsidR="005A6975" w:rsidRPr="001D4737" w:rsidRDefault="005A6975" w:rsidP="000A0CCC">
      <w:pPr>
        <w:pStyle w:val="NoSpacing"/>
        <w:numPr>
          <w:ilvl w:val="0"/>
          <w:numId w:val="6"/>
        </w:numPr>
        <w:spacing w:after="120"/>
        <w:ind w:left="567" w:firstLine="0"/>
        <w:jc w:val="both"/>
      </w:pPr>
      <w:r w:rsidRPr="001D4737">
        <w:t>capacitatea funcţională a parcării auto.</w:t>
      </w:r>
    </w:p>
    <w:p w14:paraId="6C24424F" w14:textId="77777777" w:rsidR="005A6975" w:rsidRPr="001D4737" w:rsidRDefault="00437CB1" w:rsidP="005A6975">
      <w:pPr>
        <w:pStyle w:val="NoSpacing"/>
        <w:numPr>
          <w:ilvl w:val="0"/>
          <w:numId w:val="1"/>
        </w:numPr>
        <w:ind w:left="0" w:firstLine="567"/>
        <w:jc w:val="both"/>
      </w:pPr>
      <w:r w:rsidRPr="001D4737">
        <w:t xml:space="preserve">(1) </w:t>
      </w:r>
      <w:r w:rsidR="00B95228" w:rsidRPr="001D4737">
        <w:t xml:space="preserve">ZONELE TARIFARE </w:t>
      </w:r>
      <w:r w:rsidR="005A6975" w:rsidRPr="001D4737">
        <w:t>din aria de aplicare a sistemului sunt următoarele</w:t>
      </w:r>
      <w:r w:rsidRPr="001D4737">
        <w:t>:</w:t>
      </w:r>
    </w:p>
    <w:p w14:paraId="4610BF4B" w14:textId="491EDD4F" w:rsidR="00666E51" w:rsidRPr="001D4737" w:rsidRDefault="00666E51" w:rsidP="000A0CCC">
      <w:pPr>
        <w:pStyle w:val="NoSpacing"/>
        <w:numPr>
          <w:ilvl w:val="0"/>
          <w:numId w:val="7"/>
        </w:numPr>
        <w:ind w:left="0" w:firstLine="567"/>
        <w:jc w:val="both"/>
      </w:pPr>
      <w:r w:rsidRPr="001D4737">
        <w:rPr>
          <w:b/>
        </w:rPr>
        <w:t xml:space="preserve">Zona tarifară </w:t>
      </w:r>
      <w:r w:rsidRPr="001D4737">
        <w:rPr>
          <w:b/>
          <w:bCs/>
        </w:rPr>
        <w:t>“A”</w:t>
      </w:r>
      <w:r w:rsidRPr="001D4737">
        <w:t xml:space="preserve"> –</w:t>
      </w:r>
      <w:r w:rsidRPr="001D4737">
        <w:rPr>
          <w:b/>
          <w:bCs/>
        </w:rPr>
        <w:t xml:space="preserve"> pentru staționare cu durată limitată</w:t>
      </w:r>
      <w:r w:rsidR="000004C5" w:rsidRPr="001D4737">
        <w:rPr>
          <w:b/>
          <w:bCs/>
        </w:rPr>
        <w:t xml:space="preserve"> pentru nerezidenți</w:t>
      </w:r>
      <w:r w:rsidRPr="001D4737">
        <w:rPr>
          <w:b/>
          <w:bCs/>
        </w:rPr>
        <w:t>,</w:t>
      </w:r>
      <w:r w:rsidRPr="001D4737">
        <w:t xml:space="preserve"> definită în </w:t>
      </w:r>
      <w:r w:rsidRPr="001D4737">
        <w:rPr>
          <w:b/>
          <w:bCs/>
        </w:rPr>
        <w:t>Anexa nr.</w:t>
      </w:r>
      <w:r w:rsidR="00EA5C26" w:rsidRPr="001D4737">
        <w:rPr>
          <w:b/>
          <w:bCs/>
        </w:rPr>
        <w:t xml:space="preserve"> </w:t>
      </w:r>
      <w:r w:rsidRPr="001D4737">
        <w:rPr>
          <w:b/>
          <w:bCs/>
        </w:rPr>
        <w:t>1</w:t>
      </w:r>
      <w:r w:rsidRPr="001D4737">
        <w:rPr>
          <w:bCs/>
        </w:rPr>
        <w:t xml:space="preserve"> </w:t>
      </w:r>
      <w:r w:rsidRPr="001D4737">
        <w:t xml:space="preserve">la prezentul Regulament, în care staționarea autovehiculelor, este permisă numai cu tichete tip </w:t>
      </w:r>
      <w:r w:rsidRPr="001D4737">
        <w:rPr>
          <w:b/>
          <w:i/>
        </w:rPr>
        <w:t xml:space="preserve">“JUMĂTATE” </w:t>
      </w:r>
      <w:r w:rsidR="00177AE7" w:rsidRPr="001D4737">
        <w:rPr>
          <w:b/>
          <w:i/>
        </w:rPr>
        <w:t xml:space="preserve">– </w:t>
      </w:r>
      <w:r w:rsidR="00723960" w:rsidRPr="001D4737">
        <w:rPr>
          <w:b/>
          <w:i/>
        </w:rPr>
        <w:t xml:space="preserve">½ oră </w:t>
      </w:r>
      <w:r w:rsidRPr="001D4737">
        <w:t>și tip</w:t>
      </w:r>
      <w:r w:rsidRPr="001D4737">
        <w:rPr>
          <w:b/>
          <w:i/>
        </w:rPr>
        <w:t xml:space="preserve"> “ÎNTREG” – 1 oră</w:t>
      </w:r>
      <w:r w:rsidRPr="001D4737">
        <w:t xml:space="preserve">, corespunzătoare zonei tarifare A, sau prin utilizarea sistemului de plată prin SMS </w:t>
      </w:r>
      <w:r w:rsidR="000004C5" w:rsidRPr="001D4737">
        <w:t>și aplicațiile funcționale.</w:t>
      </w:r>
    </w:p>
    <w:p w14:paraId="0B877DFC" w14:textId="5FE13886" w:rsidR="00437CB1" w:rsidRPr="001D4737" w:rsidRDefault="00437CB1" w:rsidP="000A0CCC">
      <w:pPr>
        <w:pStyle w:val="NoSpacing"/>
        <w:numPr>
          <w:ilvl w:val="0"/>
          <w:numId w:val="7"/>
        </w:numPr>
        <w:ind w:left="0" w:firstLine="567"/>
        <w:jc w:val="both"/>
      </w:pPr>
      <w:r w:rsidRPr="001D4737">
        <w:rPr>
          <w:b/>
        </w:rPr>
        <w:t>Zona tarifară ”B”</w:t>
      </w:r>
      <w:r w:rsidRPr="001D4737">
        <w:t xml:space="preserve"> </w:t>
      </w:r>
      <w:r w:rsidR="00A26B20" w:rsidRPr="001D4737">
        <w:t>–</w:t>
      </w:r>
      <w:r w:rsidRPr="001D4737">
        <w:t xml:space="preserve"> definită în </w:t>
      </w:r>
      <w:r w:rsidRPr="001D4737">
        <w:rPr>
          <w:b/>
        </w:rPr>
        <w:t>Anexa nr.</w:t>
      </w:r>
      <w:r w:rsidR="00EA5C26" w:rsidRPr="001D4737">
        <w:rPr>
          <w:b/>
        </w:rPr>
        <w:t xml:space="preserve"> </w:t>
      </w:r>
      <w:r w:rsidRPr="001D4737">
        <w:rPr>
          <w:b/>
        </w:rPr>
        <w:t>2</w:t>
      </w:r>
      <w:r w:rsidRPr="001D4737">
        <w:t xml:space="preserve"> la prezentul Regulament, în care staţionarea este permisă numai cu abonamente de parcare, tichete cumpărate anticipat</w:t>
      </w:r>
      <w:r w:rsidR="00666E51" w:rsidRPr="001D4737">
        <w:t xml:space="preserve"> sau</w:t>
      </w:r>
      <w:r w:rsidRPr="001D4737">
        <w:t xml:space="preserve"> prin utilizarea sistemului de plată prin SMS și aplicațiile funcționale.</w:t>
      </w:r>
    </w:p>
    <w:p w14:paraId="4C989987" w14:textId="65870A89" w:rsidR="00C07D5D" w:rsidRPr="001D4737" w:rsidRDefault="00C07D5D" w:rsidP="000A0CCC">
      <w:pPr>
        <w:pStyle w:val="NoSpacing"/>
        <w:numPr>
          <w:ilvl w:val="0"/>
          <w:numId w:val="7"/>
        </w:numPr>
        <w:ind w:left="0" w:firstLine="567"/>
        <w:jc w:val="both"/>
      </w:pPr>
      <w:r w:rsidRPr="001D4737">
        <w:rPr>
          <w:b/>
        </w:rPr>
        <w:t xml:space="preserve">Zona tarifară </w:t>
      </w:r>
      <w:r w:rsidRPr="001D4737">
        <w:rPr>
          <w:b/>
          <w:lang w:val="hu-HU"/>
        </w:rPr>
        <w:t>”C”</w:t>
      </w:r>
      <w:r w:rsidRPr="001D4737">
        <w:rPr>
          <w:lang w:val="hu-HU"/>
        </w:rPr>
        <w:t xml:space="preserve"> – </w:t>
      </w:r>
      <w:r w:rsidR="00B36236" w:rsidRPr="001D4737">
        <w:rPr>
          <w:lang w:val="hu-HU"/>
        </w:rPr>
        <w:t>cuprinde str</w:t>
      </w:r>
      <w:r w:rsidR="00B36236" w:rsidRPr="001D4737">
        <w:t xml:space="preserve">ăzile modernizate, în afara zonelor A și B, în care staționarea este permisă numai cu tichete de tip </w:t>
      </w:r>
      <w:r w:rsidR="00B36236" w:rsidRPr="001D4737">
        <w:rPr>
          <w:b/>
          <w:i/>
        </w:rPr>
        <w:t xml:space="preserve">“JUMĂTATE” – ½ oră </w:t>
      </w:r>
      <w:r w:rsidR="00B36236" w:rsidRPr="001D4737">
        <w:t>și</w:t>
      </w:r>
      <w:r w:rsidR="00B36236" w:rsidRPr="001D4737">
        <w:rPr>
          <w:b/>
          <w:i/>
        </w:rPr>
        <w:t xml:space="preserve"> </w:t>
      </w:r>
      <w:r w:rsidR="00B36236" w:rsidRPr="001D4737">
        <w:t xml:space="preserve">tip </w:t>
      </w:r>
      <w:r w:rsidR="00B36236" w:rsidRPr="001D4737">
        <w:rPr>
          <w:b/>
          <w:i/>
        </w:rPr>
        <w:t>“ÎNTREG” – 1 oră</w:t>
      </w:r>
      <w:r w:rsidR="00B36236" w:rsidRPr="001D4737">
        <w:rPr>
          <w:i/>
        </w:rPr>
        <w:t xml:space="preserve">, </w:t>
      </w:r>
      <w:r w:rsidR="00B36236" w:rsidRPr="001D4737">
        <w:t xml:space="preserve">sau prin utilizarea sistemului de plată prin SMS și aplicațiile funcționale pentru </w:t>
      </w:r>
      <w:r w:rsidR="00B36236" w:rsidRPr="001D4737">
        <w:rPr>
          <w:u w:val="single"/>
        </w:rPr>
        <w:t>autovehiculele înregistrate în alte localități decât Mun. Sfântu Gheorghe.</w:t>
      </w:r>
      <w:r w:rsidR="00B36236" w:rsidRPr="001D4737">
        <w:t xml:space="preserve"> În Zona tarifară </w:t>
      </w:r>
      <w:r w:rsidR="00B36236" w:rsidRPr="001D4737">
        <w:rPr>
          <w:lang w:val="hu-HU"/>
        </w:rPr>
        <w:t>”C” nu se emit abonamente de parcare.</w:t>
      </w:r>
    </w:p>
    <w:p w14:paraId="67F8E8F0" w14:textId="77777777" w:rsidR="00437CB1" w:rsidRPr="001D4737" w:rsidRDefault="00437CB1" w:rsidP="000004C5">
      <w:pPr>
        <w:pStyle w:val="BodyTextIndent"/>
        <w:spacing w:after="0"/>
        <w:ind w:left="0" w:firstLine="567"/>
        <w:jc w:val="both"/>
      </w:pPr>
      <w:r w:rsidRPr="001D4737">
        <w:t xml:space="preserve">(2) </w:t>
      </w:r>
      <w:r w:rsidR="000004C5" w:rsidRPr="001D4737">
        <w:t xml:space="preserve">În zona tarifară “A”, persoanele fizice care au domiciliul stabil în străzile arondate zonei (sunt rezidenți), </w:t>
      </w:r>
      <w:r w:rsidRPr="001D4737">
        <w:t>pot achiziționa abonament de parcare.</w:t>
      </w:r>
    </w:p>
    <w:p w14:paraId="530D2876" w14:textId="2B325FF6" w:rsidR="00437CB1" w:rsidRPr="001D4737" w:rsidRDefault="00666E51" w:rsidP="00666E51">
      <w:pPr>
        <w:pStyle w:val="BodyTextIndent"/>
        <w:spacing w:after="0"/>
        <w:ind w:left="0" w:firstLine="567"/>
      </w:pPr>
      <w:r w:rsidRPr="001D4737">
        <w:t xml:space="preserve">(3) </w:t>
      </w:r>
      <w:r w:rsidR="00437CB1" w:rsidRPr="001D4737">
        <w:t>Tichetele valabile în zona tarifară “</w:t>
      </w:r>
      <w:r w:rsidRPr="001D4737">
        <w:t>A</w:t>
      </w:r>
      <w:r w:rsidR="00437CB1" w:rsidRPr="001D4737">
        <w:t>”</w:t>
      </w:r>
      <w:r w:rsidRPr="001D4737">
        <w:t xml:space="preserve"> și zona tarifară “B”</w:t>
      </w:r>
      <w:r w:rsidR="00437CB1" w:rsidRPr="001D4737">
        <w:t xml:space="preserve"> sunt defin</w:t>
      </w:r>
      <w:r w:rsidR="0070692D" w:rsidRPr="001D4737">
        <w:t>ite în prezentul regulament, la a</w:t>
      </w:r>
      <w:r w:rsidR="00437CB1" w:rsidRPr="001D4737">
        <w:t>rt.</w:t>
      </w:r>
      <w:r w:rsidR="0070692D" w:rsidRPr="001D4737">
        <w:t xml:space="preserve"> </w:t>
      </w:r>
      <w:r w:rsidR="00437CB1" w:rsidRPr="001D4737">
        <w:t>1</w:t>
      </w:r>
      <w:r w:rsidR="002A37BA" w:rsidRPr="001D4737">
        <w:t>3</w:t>
      </w:r>
      <w:r w:rsidR="00437CB1" w:rsidRPr="001D4737">
        <w:t>.</w:t>
      </w:r>
    </w:p>
    <w:p w14:paraId="3AD61893" w14:textId="18ADB25C" w:rsidR="00437CB1" w:rsidRPr="001D4737" w:rsidRDefault="00666E51" w:rsidP="00666E51">
      <w:pPr>
        <w:pStyle w:val="BodyTextIndent"/>
        <w:spacing w:after="0"/>
        <w:ind w:left="0" w:firstLine="567"/>
      </w:pPr>
      <w:r w:rsidRPr="001D4737">
        <w:t xml:space="preserve">(4) </w:t>
      </w:r>
      <w:r w:rsidR="00437CB1" w:rsidRPr="001D4737">
        <w:t>Abonamentele valabile în zona tarifară “B” sunt definite în pr</w:t>
      </w:r>
      <w:r w:rsidR="0070692D" w:rsidRPr="001D4737">
        <w:t>ezentul regulament, la art.1</w:t>
      </w:r>
      <w:r w:rsidR="00EF1F85" w:rsidRPr="001D4737">
        <w:t>9</w:t>
      </w:r>
      <w:r w:rsidR="0070692D" w:rsidRPr="001D4737">
        <w:t xml:space="preserve">, </w:t>
      </w:r>
      <w:r w:rsidR="00437CB1" w:rsidRPr="001D4737">
        <w:t>după caz.</w:t>
      </w:r>
    </w:p>
    <w:p w14:paraId="427993D9" w14:textId="399B2FE7" w:rsidR="00437CB1" w:rsidRPr="001D4737" w:rsidRDefault="00666E51" w:rsidP="00666E51">
      <w:pPr>
        <w:pStyle w:val="BodyTextIndent"/>
        <w:spacing w:after="0"/>
        <w:ind w:left="0" w:firstLine="567"/>
      </w:pPr>
      <w:r w:rsidRPr="001D4737">
        <w:t xml:space="preserve">(5) </w:t>
      </w:r>
      <w:r w:rsidR="00437CB1" w:rsidRPr="001D4737">
        <w:t xml:space="preserve">Abonamentele tip “LOCATAR”, valabile în zona </w:t>
      </w:r>
      <w:r w:rsidR="00AA6D87" w:rsidRPr="001D4737">
        <w:t>“A”</w:t>
      </w:r>
      <w:r w:rsidR="00437CB1" w:rsidRPr="001D4737">
        <w:t>, după caz, sunt defini</w:t>
      </w:r>
      <w:r w:rsidR="0070692D" w:rsidRPr="001D4737">
        <w:t>te în prezentul regulament, la a</w:t>
      </w:r>
      <w:r w:rsidR="002A37BA" w:rsidRPr="001D4737">
        <w:t>rt.19</w:t>
      </w:r>
      <w:r w:rsidR="00437CB1" w:rsidRPr="001D4737">
        <w:t>.</w:t>
      </w:r>
    </w:p>
    <w:p w14:paraId="4D29BA82" w14:textId="037F223A" w:rsidR="00437CB1" w:rsidRPr="001D4737" w:rsidRDefault="00666E51" w:rsidP="00666E51">
      <w:pPr>
        <w:pStyle w:val="BodyTextIndent"/>
        <w:spacing w:after="0"/>
        <w:ind w:left="0" w:firstLine="567"/>
      </w:pPr>
      <w:r w:rsidRPr="001D4737">
        <w:t xml:space="preserve">(6) </w:t>
      </w:r>
      <w:r w:rsidR="00EA5C26" w:rsidRPr="001D4737">
        <w:t>Modalitatea de plată</w:t>
      </w:r>
      <w:r w:rsidR="00437CB1" w:rsidRPr="001D4737">
        <w:t xml:space="preserve"> </w:t>
      </w:r>
      <w:r w:rsidR="00EA5C26" w:rsidRPr="001D4737">
        <w:t xml:space="preserve">a </w:t>
      </w:r>
      <w:r w:rsidR="002530DB" w:rsidRPr="001D4737">
        <w:t>tarifului</w:t>
      </w:r>
      <w:r w:rsidR="00437CB1" w:rsidRPr="001D4737">
        <w:t xml:space="preserve"> de parcare prin SMS, valabilă în toate zonele, este definită în prezentul regulament la art.</w:t>
      </w:r>
      <w:r w:rsidR="0070692D" w:rsidRPr="001D4737">
        <w:t xml:space="preserve"> </w:t>
      </w:r>
      <w:r w:rsidR="00437CB1" w:rsidRPr="001D4737">
        <w:t>2</w:t>
      </w:r>
      <w:r w:rsidR="00EA5C26" w:rsidRPr="001D4737">
        <w:t>1</w:t>
      </w:r>
      <w:r w:rsidR="00437CB1" w:rsidRPr="001D4737">
        <w:t>.</w:t>
      </w:r>
    </w:p>
    <w:p w14:paraId="4CF08DD4" w14:textId="02196CAC" w:rsidR="00E656C4" w:rsidRDefault="00561939" w:rsidP="00EA5C26">
      <w:pPr>
        <w:pStyle w:val="NoSpacing"/>
        <w:numPr>
          <w:ilvl w:val="0"/>
          <w:numId w:val="1"/>
        </w:numPr>
        <w:ind w:left="0" w:firstLine="567"/>
        <w:jc w:val="both"/>
      </w:pPr>
      <w:r>
        <w:t xml:space="preserve">(1) </w:t>
      </w:r>
      <w:r w:rsidR="00E656C4" w:rsidRPr="001D4737">
        <w:t>Sistemul de parcare cu plată din parcările publice situate în Șugaș Băi funcționează în perioada 1 decembrie – 30 martie a fiecărui an calendaristic, conform unor reguli distincte, stipulate în anexa</w:t>
      </w:r>
      <w:r>
        <w:t xml:space="preserve"> nr. 3 la prezentul Regulament.</w:t>
      </w:r>
    </w:p>
    <w:p w14:paraId="246AAE8B" w14:textId="0B7B536F" w:rsidR="00561939" w:rsidRPr="00266462" w:rsidRDefault="00561939" w:rsidP="00561939">
      <w:pPr>
        <w:pStyle w:val="NoSpacing"/>
        <w:ind w:firstLine="567"/>
        <w:jc w:val="both"/>
        <w:rPr>
          <w:lang w:val="hu-HU"/>
        </w:rPr>
      </w:pPr>
      <w:r w:rsidRPr="00266462">
        <w:t xml:space="preserve">(2) În completarea sistemului de parcare existent, autoritatea publică locală poate înființa parcări de tip </w:t>
      </w:r>
      <w:r w:rsidRPr="00266462">
        <w:rPr>
          <w:lang w:val="hu-HU"/>
        </w:rPr>
        <w:t>„SMART”,</w:t>
      </w:r>
      <w:r w:rsidRPr="00266462">
        <w:t xml:space="preserve"> amenajate pe domeniul public. Acest tip de parcare va funcționa în regim de acces controlat prin barieră, pe baza recunoașterii automate a numărului de înmatriculare. Accesul se realizează prin înregistrarea numărului de înmatriculare la intrare, iar tariful se calculează automat în funcție de durata staționării. Plata se efectuează la ieșire, prin terminale de plată sau aplicații electronice, anterior ridicării barierei. Tarifele de utilizare și intervalele de taxare se stabilesc prin hotărâre a Consiliului Local și se afișează la intrarea în parcare.</w:t>
      </w:r>
    </w:p>
    <w:p w14:paraId="54E4DC6D" w14:textId="1EA2BD93" w:rsidR="00EA5C26" w:rsidRPr="001D4737" w:rsidRDefault="00EA5C26">
      <w:pPr>
        <w:spacing w:after="160" w:line="259" w:lineRule="auto"/>
      </w:pPr>
    </w:p>
    <w:p w14:paraId="6AE91B36" w14:textId="77777777" w:rsidR="00AA6D87" w:rsidRPr="001D4737" w:rsidRDefault="00AA6D87" w:rsidP="00AA6D87">
      <w:pPr>
        <w:pStyle w:val="Heading1"/>
      </w:pPr>
      <w:r w:rsidRPr="001D4737">
        <w:t>CAPITOLUL III</w:t>
      </w:r>
      <w:r w:rsidR="009B7F7E" w:rsidRPr="001D4737">
        <w:br/>
        <w:t xml:space="preserve"> </w:t>
      </w:r>
      <w:r w:rsidRPr="001D4737">
        <w:t>TICHETE, ABONAMENTE DE PARCARE, AUTOTAXARE</w:t>
      </w:r>
    </w:p>
    <w:p w14:paraId="0BC5C9C0" w14:textId="77777777" w:rsidR="00AA6D87" w:rsidRPr="001D4737" w:rsidRDefault="00AA6D87" w:rsidP="00AA6D87">
      <w:pPr>
        <w:pStyle w:val="NoSpacing"/>
      </w:pPr>
    </w:p>
    <w:p w14:paraId="3DD98A37" w14:textId="26F59459" w:rsidR="00437CB1" w:rsidRPr="001D4737" w:rsidRDefault="00AA6D87" w:rsidP="005A6975">
      <w:pPr>
        <w:pStyle w:val="NoSpacing"/>
        <w:numPr>
          <w:ilvl w:val="0"/>
          <w:numId w:val="1"/>
        </w:numPr>
        <w:ind w:left="0" w:firstLine="567"/>
        <w:jc w:val="both"/>
      </w:pPr>
      <w:r w:rsidRPr="001D4737">
        <w:t>Tichetele se pun în vânzare în cinci tipuri şi asigură drept de staţionare, după cum urmează:</w:t>
      </w:r>
    </w:p>
    <w:p w14:paraId="5D98340C" w14:textId="77777777" w:rsidR="00AA6D87" w:rsidRPr="001D4737" w:rsidRDefault="00AA6D87" w:rsidP="000A0CCC">
      <w:pPr>
        <w:pStyle w:val="ListParagraph"/>
        <w:numPr>
          <w:ilvl w:val="0"/>
          <w:numId w:val="8"/>
        </w:numPr>
      </w:pPr>
      <w:r w:rsidRPr="001D4737">
        <w:t>Tichete tip “JUMĂTATE” zona A</w:t>
      </w:r>
      <w:r w:rsidR="00B57CDB" w:rsidRPr="001D4737">
        <w:t xml:space="preserve"> (valabil și în zona </w:t>
      </w:r>
      <w:r w:rsidRPr="001D4737">
        <w:t>B</w:t>
      </w:r>
      <w:r w:rsidR="00B57CDB" w:rsidRPr="001D4737">
        <w:t>)</w:t>
      </w:r>
      <w:r w:rsidRPr="001D4737">
        <w:t>;</w:t>
      </w:r>
    </w:p>
    <w:p w14:paraId="3311A8EC" w14:textId="3C60967C" w:rsidR="00AA6D87" w:rsidRPr="001D4737" w:rsidRDefault="00AA6D87" w:rsidP="000A0CCC">
      <w:pPr>
        <w:pStyle w:val="ListParagraph"/>
        <w:numPr>
          <w:ilvl w:val="0"/>
          <w:numId w:val="9"/>
        </w:numPr>
      </w:pPr>
      <w:r w:rsidRPr="001D4737">
        <w:t>½ oră (</w:t>
      </w:r>
      <w:r w:rsidR="0093512B" w:rsidRPr="001D4737">
        <w:t>30 minute</w:t>
      </w:r>
      <w:r w:rsidRPr="001D4737">
        <w:t>) în zona tarifară (“A+B”)</w:t>
      </w:r>
    </w:p>
    <w:p w14:paraId="478A232D" w14:textId="0C23A63D" w:rsidR="00AA6D87" w:rsidRPr="001D4737" w:rsidRDefault="00AA6D87" w:rsidP="000A0CCC">
      <w:pPr>
        <w:pStyle w:val="ListParagraph"/>
        <w:numPr>
          <w:ilvl w:val="0"/>
          <w:numId w:val="8"/>
        </w:numPr>
      </w:pPr>
      <w:r w:rsidRPr="001D4737">
        <w:t>Tichete tip “JUMĂTATE” zona B</w:t>
      </w:r>
      <w:r w:rsidR="00D72E49" w:rsidRPr="001D4737">
        <w:t xml:space="preserve"> (valabil și în zona C)</w:t>
      </w:r>
      <w:r w:rsidRPr="001D4737">
        <w:t>;</w:t>
      </w:r>
    </w:p>
    <w:p w14:paraId="19744D17" w14:textId="063E6B77" w:rsidR="00AA6D87" w:rsidRPr="001D4737" w:rsidRDefault="00AA6D87" w:rsidP="000A0CCC">
      <w:pPr>
        <w:pStyle w:val="ListParagraph"/>
        <w:numPr>
          <w:ilvl w:val="0"/>
          <w:numId w:val="9"/>
        </w:numPr>
      </w:pPr>
      <w:r w:rsidRPr="001D4737">
        <w:t>½ oră (30 min</w:t>
      </w:r>
      <w:r w:rsidR="0093512B" w:rsidRPr="001D4737">
        <w:t>ute</w:t>
      </w:r>
      <w:r w:rsidRPr="001D4737">
        <w:t>) în zona tarifară (“B</w:t>
      </w:r>
      <w:r w:rsidR="00D72E49" w:rsidRPr="001D4737">
        <w:t>+C</w:t>
      </w:r>
      <w:r w:rsidRPr="001D4737">
        <w:t>”)</w:t>
      </w:r>
    </w:p>
    <w:p w14:paraId="1DBE39BC" w14:textId="77777777" w:rsidR="00AA6D87" w:rsidRPr="001D4737" w:rsidRDefault="00B57CDB" w:rsidP="000A0CCC">
      <w:pPr>
        <w:pStyle w:val="ListParagraph"/>
        <w:numPr>
          <w:ilvl w:val="0"/>
          <w:numId w:val="8"/>
        </w:numPr>
      </w:pPr>
      <w:r w:rsidRPr="001D4737">
        <w:t>Tichete tip “ÎNTREG” zona A (valabil și în zona B)</w:t>
      </w:r>
      <w:r w:rsidR="00AA6D87" w:rsidRPr="001D4737">
        <w:t>:</w:t>
      </w:r>
    </w:p>
    <w:p w14:paraId="25B994A0" w14:textId="677D2636" w:rsidR="00AA6D87" w:rsidRPr="001D4737" w:rsidRDefault="00AA6D87" w:rsidP="000A0CCC">
      <w:pPr>
        <w:pStyle w:val="ListParagraph"/>
        <w:numPr>
          <w:ilvl w:val="0"/>
          <w:numId w:val="9"/>
        </w:numPr>
      </w:pPr>
      <w:r w:rsidRPr="001D4737">
        <w:t>1 oră (60 min</w:t>
      </w:r>
      <w:r w:rsidR="0093512B" w:rsidRPr="001D4737">
        <w:t>ute</w:t>
      </w:r>
      <w:r w:rsidRPr="001D4737">
        <w:t>) în zona tarifară  (“A+B”)</w:t>
      </w:r>
    </w:p>
    <w:p w14:paraId="5B8781DC" w14:textId="60FD7438" w:rsidR="00AA6D87" w:rsidRPr="001D4737" w:rsidRDefault="00AA6D87" w:rsidP="000A0CCC">
      <w:pPr>
        <w:pStyle w:val="ListParagraph"/>
        <w:numPr>
          <w:ilvl w:val="0"/>
          <w:numId w:val="8"/>
        </w:numPr>
      </w:pPr>
      <w:r w:rsidRPr="001D4737">
        <w:t>Tichete tip “ÎNTREG” zona B</w:t>
      </w:r>
      <w:r w:rsidR="00D72E49" w:rsidRPr="001D4737">
        <w:t xml:space="preserve"> (valabil și în zona C)</w:t>
      </w:r>
      <w:r w:rsidRPr="001D4737">
        <w:t>:</w:t>
      </w:r>
    </w:p>
    <w:p w14:paraId="788DB68D" w14:textId="0072BD93" w:rsidR="00AA6D87" w:rsidRPr="001D4737" w:rsidRDefault="00AA6D87" w:rsidP="000A0CCC">
      <w:pPr>
        <w:pStyle w:val="ListParagraph"/>
        <w:numPr>
          <w:ilvl w:val="0"/>
          <w:numId w:val="9"/>
        </w:numPr>
      </w:pPr>
      <w:r w:rsidRPr="001D4737">
        <w:t>1 oră (60 min</w:t>
      </w:r>
      <w:r w:rsidR="0093512B" w:rsidRPr="001D4737">
        <w:t>ute</w:t>
      </w:r>
      <w:r w:rsidRPr="001D4737">
        <w:t xml:space="preserve">) </w:t>
      </w:r>
      <w:r w:rsidR="00B57CDB" w:rsidRPr="001D4737">
        <w:t xml:space="preserve">în zona tarifară </w:t>
      </w:r>
      <w:r w:rsidRPr="001D4737">
        <w:t>(“B</w:t>
      </w:r>
      <w:r w:rsidR="00D72E49" w:rsidRPr="001D4737">
        <w:t>+C</w:t>
      </w:r>
      <w:r w:rsidRPr="001D4737">
        <w:t>”):</w:t>
      </w:r>
    </w:p>
    <w:p w14:paraId="6FA1330F" w14:textId="77777777" w:rsidR="00AA6D87" w:rsidRPr="001D4737" w:rsidRDefault="00AA6D87" w:rsidP="000A0CCC">
      <w:pPr>
        <w:pStyle w:val="ListParagraph"/>
        <w:numPr>
          <w:ilvl w:val="0"/>
          <w:numId w:val="8"/>
        </w:numPr>
      </w:pPr>
      <w:r w:rsidRPr="001D4737">
        <w:t>Tichete tip “ZI ”:</w:t>
      </w:r>
    </w:p>
    <w:p w14:paraId="1630BFC3" w14:textId="15238A60" w:rsidR="00AA6D87" w:rsidRPr="001D4737" w:rsidRDefault="00AA6D87" w:rsidP="000A0CCC">
      <w:pPr>
        <w:pStyle w:val="ListParagraph"/>
        <w:numPr>
          <w:ilvl w:val="0"/>
          <w:numId w:val="10"/>
        </w:numPr>
      </w:pPr>
      <w:r w:rsidRPr="001D4737">
        <w:t xml:space="preserve">timp de staţionare valabil în ziua folosirii tichetului, </w:t>
      </w:r>
      <w:r w:rsidR="005214C9" w:rsidRPr="001D4737">
        <w:t xml:space="preserve">doar </w:t>
      </w:r>
      <w:r w:rsidRPr="001D4737">
        <w:t>în zona tarifară (“B</w:t>
      </w:r>
      <w:r w:rsidR="00D72E49" w:rsidRPr="001D4737">
        <w:t>+C</w:t>
      </w:r>
      <w:r w:rsidRPr="001D4737">
        <w:t>”).</w:t>
      </w:r>
    </w:p>
    <w:p w14:paraId="67395250" w14:textId="62487183" w:rsidR="00AA6D87" w:rsidRPr="001D4737" w:rsidRDefault="00AA6D87" w:rsidP="00AA6D87">
      <w:pPr>
        <w:pStyle w:val="ListParagraph"/>
        <w:numPr>
          <w:ilvl w:val="0"/>
          <w:numId w:val="1"/>
        </w:numPr>
        <w:ind w:left="0" w:firstLine="567"/>
        <w:jc w:val="both"/>
      </w:pPr>
      <w:r w:rsidRPr="001D4737">
        <w:t xml:space="preserve">(1) Tarifele pentru abonamentele de parcare şi pentru tichete se propun de către </w:t>
      </w:r>
      <w:r w:rsidR="0093512B" w:rsidRPr="001D4737">
        <w:t xml:space="preserve">compartimentul </w:t>
      </w:r>
      <w:r w:rsidR="001B6C23" w:rsidRPr="001D4737">
        <w:t>de speci</w:t>
      </w:r>
      <w:r w:rsidR="00723960" w:rsidRPr="001D4737">
        <w:t>a</w:t>
      </w:r>
      <w:r w:rsidR="001B6C23" w:rsidRPr="001D4737">
        <w:t>l</w:t>
      </w:r>
      <w:r w:rsidR="00723960" w:rsidRPr="001D4737">
        <w:t>itate</w:t>
      </w:r>
      <w:r w:rsidR="0093512B" w:rsidRPr="001D4737">
        <w:t xml:space="preserve"> din cadrul Primăriei </w:t>
      </w:r>
      <w:r w:rsidRPr="001D4737">
        <w:t>şi se aprobă de către Consiliul Local al municipiului Sfântu Gheorghe.</w:t>
      </w:r>
    </w:p>
    <w:p w14:paraId="1D17A2ED" w14:textId="77777777" w:rsidR="00AA6D87" w:rsidRPr="001D4737" w:rsidRDefault="00AA6D87" w:rsidP="00AA6D87">
      <w:pPr>
        <w:pStyle w:val="NoSpacing"/>
        <w:ind w:firstLine="567"/>
        <w:jc w:val="both"/>
      </w:pPr>
      <w:r w:rsidRPr="001D4737">
        <w:t>(2) În cazul tarifelor orare și abonamentelor „Persoană fizică”, „Persoana juridică” se vor stabili tarife diferențiate pentru persoanele domiciliate sau înregistrate la sedii din municipiul Sfântu Gheorghe sau alte localități.</w:t>
      </w:r>
    </w:p>
    <w:p w14:paraId="2ED22C19" w14:textId="77777777" w:rsidR="008D74A4" w:rsidRPr="001D4737" w:rsidRDefault="008D74A4" w:rsidP="00AA6D87">
      <w:pPr>
        <w:pStyle w:val="NoSpacing"/>
        <w:ind w:firstLine="567"/>
        <w:jc w:val="both"/>
        <w:rPr>
          <w:lang w:val="hu-HU"/>
        </w:rPr>
      </w:pPr>
      <w:r w:rsidRPr="001D4737">
        <w:t>(3) Pentru abonamentele de parcare „Persoană fizică”, „Persoană juridică” se vor stabili tarife distincte pentru rulote, precum și pentru cazurile în care proprietarii din același apartament dețin mai multe autoturisme.</w:t>
      </w:r>
    </w:p>
    <w:p w14:paraId="4FF2984B" w14:textId="77777777" w:rsidR="008D74A4" w:rsidRPr="001D4737" w:rsidRDefault="008D74A4" w:rsidP="008D74A4">
      <w:pPr>
        <w:pStyle w:val="NoSpacing"/>
        <w:numPr>
          <w:ilvl w:val="0"/>
          <w:numId w:val="1"/>
        </w:numPr>
        <w:ind w:left="0" w:firstLine="567"/>
        <w:jc w:val="both"/>
      </w:pPr>
      <w:r w:rsidRPr="001D4737">
        <w:t>Timpul de parcare conferit de tipul tichetului şi de zona tarifară, poate fi mărit prin validarea consecutivă în timp, ca perioadă de valabilitate şi expunerea mai multor tichete sau trimiterea mai multor SMS-uri sau repetarea ocupării locului prin aplicațiile funcționale.</w:t>
      </w:r>
    </w:p>
    <w:p w14:paraId="28C94D97" w14:textId="3BF69C95" w:rsidR="008D74A4" w:rsidRPr="001D4737" w:rsidRDefault="008D74A4" w:rsidP="008D74A4">
      <w:pPr>
        <w:pStyle w:val="NoSpacing"/>
        <w:numPr>
          <w:ilvl w:val="0"/>
          <w:numId w:val="1"/>
        </w:numPr>
        <w:ind w:left="0" w:firstLine="567"/>
        <w:jc w:val="both"/>
      </w:pPr>
      <w:r w:rsidRPr="001D4737">
        <w:t xml:space="preserve">Validarea tichetelor </w:t>
      </w:r>
      <w:r w:rsidR="00A773A9" w:rsidRPr="001D4737">
        <w:t xml:space="preserve">tipărite </w:t>
      </w:r>
      <w:r w:rsidRPr="001D4737">
        <w:t xml:space="preserve">se face </w:t>
      </w:r>
      <w:r w:rsidR="009A4AF7" w:rsidRPr="001D4737">
        <w:t xml:space="preserve">de către utilizatori, </w:t>
      </w:r>
      <w:r w:rsidRPr="001D4737">
        <w:t xml:space="preserve">prin marcarea cu “X” în rubrica corespunzătoare lunii, zilei, orei şi minutului sosirii la locul de parcare. Tichetul validat se expune în interiorul autovehiculului, pe bord, într-un loc ce permite controlul validităţii acestuia. Tichetul astfel validat şi expus, permite staţionarea pe durata timpului corespunzător tipului de tichet şi zonei tarifare de staţionare. </w:t>
      </w:r>
    </w:p>
    <w:p w14:paraId="4DB25340" w14:textId="29600977" w:rsidR="008D74A4" w:rsidRPr="001D4737" w:rsidRDefault="008D74A4" w:rsidP="008D74A4">
      <w:pPr>
        <w:pStyle w:val="NoSpacing"/>
        <w:numPr>
          <w:ilvl w:val="0"/>
          <w:numId w:val="1"/>
        </w:numPr>
        <w:ind w:left="0" w:firstLine="567"/>
        <w:jc w:val="both"/>
      </w:pPr>
      <w:r w:rsidRPr="001D4737">
        <w:t xml:space="preserve">Tichetele vor fi puse în vânzare </w:t>
      </w:r>
      <w:r w:rsidR="00A773A9" w:rsidRPr="001D4737">
        <w:t xml:space="preserve">prin intermediul casieriei </w:t>
      </w:r>
      <w:r w:rsidR="00D349A4" w:rsidRPr="001D4737">
        <w:t>de impozite și taxe locale al</w:t>
      </w:r>
      <w:r w:rsidR="0066602E" w:rsidRPr="001D4737">
        <w:t>e</w:t>
      </w:r>
      <w:r w:rsidR="00D349A4" w:rsidRPr="001D4737">
        <w:t xml:space="preserve"> </w:t>
      </w:r>
      <w:r w:rsidR="0093512B" w:rsidRPr="001D4737">
        <w:t>Primăriei Mun. Sfântu Gheorghe</w:t>
      </w:r>
      <w:r w:rsidR="00A773A9" w:rsidRPr="001D4737">
        <w:t xml:space="preserve">, respectiv </w:t>
      </w:r>
      <w:r w:rsidRPr="001D4737">
        <w:t>prin unităţi comerciale</w:t>
      </w:r>
      <w:r w:rsidR="00A773A9" w:rsidRPr="001D4737">
        <w:t xml:space="preserve"> partenere ale acestuia</w:t>
      </w:r>
      <w:r w:rsidRPr="001D4737">
        <w:t>. Vânzarea tichetelor se face în baza unui c</w:t>
      </w:r>
      <w:r w:rsidR="00F24A34" w:rsidRPr="001D4737">
        <w:t>ontract de colaborare cu agenţi</w:t>
      </w:r>
      <w:r w:rsidRPr="001D4737">
        <w:t xml:space="preserve"> economici.</w:t>
      </w:r>
    </w:p>
    <w:p w14:paraId="4D309D55" w14:textId="11033A12" w:rsidR="008D74A4" w:rsidRPr="001D4737" w:rsidRDefault="008D74A4" w:rsidP="008D74A4">
      <w:pPr>
        <w:pStyle w:val="NoSpacing"/>
        <w:numPr>
          <w:ilvl w:val="0"/>
          <w:numId w:val="1"/>
        </w:numPr>
        <w:ind w:left="0" w:firstLine="567"/>
        <w:jc w:val="both"/>
      </w:pPr>
      <w:r w:rsidRPr="001D4737">
        <w:t xml:space="preserve">Abonamentele de parcare asigură staţionarea pe timp nelimitat pe perioada de valabilitate a respectivului abonament, în zonele tarifare pentru care se emit. </w:t>
      </w:r>
    </w:p>
    <w:p w14:paraId="5D10B2F9" w14:textId="77777777" w:rsidR="008D74A4" w:rsidRPr="001D4737" w:rsidRDefault="00E271AF" w:rsidP="008D74A4">
      <w:pPr>
        <w:pStyle w:val="NoSpacing"/>
        <w:numPr>
          <w:ilvl w:val="0"/>
          <w:numId w:val="1"/>
        </w:numPr>
        <w:ind w:left="0" w:firstLine="567"/>
        <w:jc w:val="both"/>
      </w:pPr>
      <w:r w:rsidRPr="001D4737">
        <w:t>Tipuri de abonamente:</w:t>
      </w:r>
    </w:p>
    <w:p w14:paraId="64AEE647" w14:textId="77777777" w:rsidR="00666E51" w:rsidRPr="001D4737" w:rsidRDefault="00666E51" w:rsidP="00723960">
      <w:pPr>
        <w:ind w:firstLine="567"/>
        <w:jc w:val="both"/>
      </w:pPr>
    </w:p>
    <w:p w14:paraId="24C51A3F" w14:textId="1A012A2E" w:rsidR="00E271AF" w:rsidRPr="001D4737" w:rsidRDefault="00E271AF" w:rsidP="00E271AF">
      <w:pPr>
        <w:ind w:firstLine="567"/>
        <w:jc w:val="both"/>
        <w:rPr>
          <w:b/>
        </w:rPr>
      </w:pPr>
      <w:r w:rsidRPr="001D4737">
        <w:rPr>
          <w:b/>
        </w:rPr>
        <w:t xml:space="preserve">(1) ABONAMENT </w:t>
      </w:r>
      <w:r w:rsidR="00044F9D" w:rsidRPr="001D4737">
        <w:rPr>
          <w:b/>
        </w:rPr>
        <w:t xml:space="preserve">DE PARCARE TIP </w:t>
      </w:r>
      <w:r w:rsidRPr="001D4737">
        <w:rPr>
          <w:b/>
        </w:rPr>
        <w:t>PERSOANĂ FIZICĂ</w:t>
      </w:r>
    </w:p>
    <w:p w14:paraId="388C9E4E" w14:textId="25D681E6" w:rsidR="00E271AF" w:rsidRPr="001D4737" w:rsidRDefault="00E271AF" w:rsidP="00E271AF">
      <w:pPr>
        <w:ind w:firstLine="567"/>
        <w:jc w:val="both"/>
      </w:pPr>
      <w:r w:rsidRPr="001D4737">
        <w:t>Se emit în aplicația de control</w:t>
      </w:r>
      <w:r w:rsidR="008846FF" w:rsidRPr="001D4737">
        <w:t xml:space="preserve"> (online), cât și la cas</w:t>
      </w:r>
      <w:r w:rsidR="00D349A4" w:rsidRPr="001D4737">
        <w:t>ieria de impozite și taxe locale al Primăriei Mun. Sfântu Gheorghe,</w:t>
      </w:r>
      <w:r w:rsidRPr="001D4737">
        <w:t xml:space="preserve"> anticipat pentru perioade de o lună, un trimestru sau un an calendaristic, persoanelor fizice şi conferă drept de staţionare pe timp nelimitat, în locurile de staţionare</w:t>
      </w:r>
      <w:r w:rsidR="00D349A4" w:rsidRPr="001D4737">
        <w:t xml:space="preserve"> semnalizate din zona tarifară </w:t>
      </w:r>
      <w:r w:rsidRPr="001D4737">
        <w:t>(“B”).</w:t>
      </w:r>
    </w:p>
    <w:p w14:paraId="05A1F1C1" w14:textId="77777777" w:rsidR="00E271AF" w:rsidRPr="001D4737" w:rsidRDefault="00E271AF" w:rsidP="00E271AF">
      <w:pPr>
        <w:ind w:firstLine="567"/>
        <w:jc w:val="both"/>
        <w:rPr>
          <w:i/>
          <w:iCs/>
        </w:rPr>
      </w:pPr>
      <w:r w:rsidRPr="001D4737">
        <w:rPr>
          <w:b/>
          <w:i/>
          <w:iCs/>
        </w:rPr>
        <w:t xml:space="preserve">Acest tip de abonament </w:t>
      </w:r>
      <w:r w:rsidR="00B57CDB" w:rsidRPr="001D4737">
        <w:rPr>
          <w:b/>
          <w:i/>
          <w:iCs/>
        </w:rPr>
        <w:t>este valabil în zona “A”</w:t>
      </w:r>
      <w:r w:rsidRPr="001D4737">
        <w:rPr>
          <w:i/>
          <w:iCs/>
        </w:rPr>
        <w:t xml:space="preserve"> </w:t>
      </w:r>
      <w:r w:rsidR="00B57CDB" w:rsidRPr="001D4737">
        <w:rPr>
          <w:b/>
          <w:i/>
          <w:iCs/>
        </w:rPr>
        <w:t xml:space="preserve">doar </w:t>
      </w:r>
      <w:r w:rsidR="00F30CBE" w:rsidRPr="001D4737">
        <w:rPr>
          <w:b/>
          <w:i/>
          <w:iCs/>
        </w:rPr>
        <w:t>pentru pers</w:t>
      </w:r>
      <w:r w:rsidRPr="001D4737">
        <w:rPr>
          <w:b/>
          <w:i/>
          <w:iCs/>
        </w:rPr>
        <w:t xml:space="preserve">onele fizice care au domiciliul stabil în străzile arondate zonei și au </w:t>
      </w:r>
      <w:r w:rsidRPr="001D4737">
        <w:rPr>
          <w:b/>
          <w:i/>
          <w:iCs/>
          <w:u w:val="single"/>
        </w:rPr>
        <w:t>autoturismul înregistrat la adresa respectivă</w:t>
      </w:r>
      <w:r w:rsidRPr="001D4737">
        <w:rPr>
          <w:b/>
          <w:i/>
          <w:iCs/>
        </w:rPr>
        <w:t>.</w:t>
      </w:r>
    </w:p>
    <w:p w14:paraId="30C41D4E" w14:textId="77777777" w:rsidR="00E271AF" w:rsidRPr="001D4737" w:rsidRDefault="00E271AF" w:rsidP="00E271AF">
      <w:pPr>
        <w:ind w:firstLine="567"/>
        <w:jc w:val="both"/>
      </w:pPr>
      <w:r w:rsidRPr="001D4737">
        <w:t>Abonamentul de parcare tip Persoană FIZICĂ este valabil pentru parcarea respectivă fără rezervarea unui loc de parcare în exclusivitate.</w:t>
      </w:r>
    </w:p>
    <w:p w14:paraId="6EA508E8" w14:textId="3B147C74" w:rsidR="00EA5C26" w:rsidRPr="001D4737" w:rsidRDefault="00E271AF" w:rsidP="00E271AF">
      <w:pPr>
        <w:pStyle w:val="NoSpacing"/>
        <w:ind w:firstLine="567"/>
        <w:jc w:val="both"/>
      </w:pPr>
      <w:r w:rsidRPr="001D4737">
        <w:lastRenderedPageBreak/>
        <w:t>În vederea emiteri</w:t>
      </w:r>
      <w:r w:rsidR="00B1475E" w:rsidRPr="001D4737">
        <w:t>i</w:t>
      </w:r>
      <w:r w:rsidRPr="001D4737">
        <w:t xml:space="preserve"> abonamentului persoana fizică/solicitanții vor prezenta</w:t>
      </w:r>
      <w:r w:rsidR="00F24A34" w:rsidRPr="001D4737">
        <w:t>/vor încărca în aplicație</w:t>
      </w:r>
      <w:r w:rsidRPr="001D4737">
        <w:t xml:space="preserve"> actul de identitate al proprietarului și talonul autovehicului pentru care se solicită abonamentul.</w:t>
      </w:r>
    </w:p>
    <w:p w14:paraId="1BF73985" w14:textId="45DC67D8" w:rsidR="00EA5C26" w:rsidRPr="001D4737" w:rsidRDefault="00EA5C26">
      <w:pPr>
        <w:spacing w:after="160" w:line="259" w:lineRule="auto"/>
      </w:pPr>
    </w:p>
    <w:p w14:paraId="4C53A8BD" w14:textId="0C2889F2" w:rsidR="00E271AF" w:rsidRPr="001D4737" w:rsidRDefault="00E271AF" w:rsidP="00E271AF">
      <w:pPr>
        <w:ind w:firstLine="720"/>
        <w:jc w:val="both"/>
        <w:rPr>
          <w:b/>
        </w:rPr>
      </w:pPr>
      <w:r w:rsidRPr="001D4737">
        <w:rPr>
          <w:b/>
        </w:rPr>
        <w:t xml:space="preserve">(2) ABONAMENT </w:t>
      </w:r>
      <w:r w:rsidR="00044F9D" w:rsidRPr="001D4737">
        <w:rPr>
          <w:b/>
        </w:rPr>
        <w:t xml:space="preserve">DE PARCARE TIP </w:t>
      </w:r>
      <w:r w:rsidRPr="001D4737">
        <w:rPr>
          <w:b/>
        </w:rPr>
        <w:t>PERSOANĂ JURIDICĂ</w:t>
      </w:r>
    </w:p>
    <w:p w14:paraId="407D2943" w14:textId="6D867C40" w:rsidR="00E271AF" w:rsidRPr="001D4737" w:rsidRDefault="00E271AF" w:rsidP="00E271AF">
      <w:pPr>
        <w:ind w:firstLine="567"/>
        <w:jc w:val="both"/>
      </w:pPr>
      <w:r w:rsidRPr="001D4737">
        <w:t>Se emit în aplicația de control</w:t>
      </w:r>
      <w:r w:rsidR="00D349A4" w:rsidRPr="001D4737">
        <w:t xml:space="preserve"> (online)</w:t>
      </w:r>
      <w:r w:rsidRPr="001D4737">
        <w:t xml:space="preserve">, cât și </w:t>
      </w:r>
      <w:r w:rsidR="008846FF" w:rsidRPr="001D4737">
        <w:t>la cas</w:t>
      </w:r>
      <w:r w:rsidR="00D349A4" w:rsidRPr="001D4737">
        <w:t>ieria de impozite și taxe locale al Primăriei Mun. Sfântu Gheorghe</w:t>
      </w:r>
      <w:r w:rsidRPr="001D4737">
        <w:t>, anticipat pentru pe</w:t>
      </w:r>
      <w:r w:rsidR="009719B1" w:rsidRPr="001D4737">
        <w:t xml:space="preserve">rioade de o lună, un trimestru </w:t>
      </w:r>
      <w:r w:rsidRPr="001D4737">
        <w:t>sau un an calendaristic, persoanelor juridice, şi conferă drept de staţionare pe timp nelimitat, în locurile de staţionare semnalizate din zona tarifară (“B”).</w:t>
      </w:r>
    </w:p>
    <w:p w14:paraId="1CA4B793" w14:textId="77777777" w:rsidR="00E271AF" w:rsidRPr="001D4737" w:rsidRDefault="00E271AF" w:rsidP="00E271AF">
      <w:pPr>
        <w:ind w:firstLine="567"/>
        <w:jc w:val="both"/>
        <w:rPr>
          <w:b/>
          <w:i/>
        </w:rPr>
      </w:pPr>
      <w:r w:rsidRPr="001D4737">
        <w:rPr>
          <w:b/>
          <w:i/>
        </w:rPr>
        <w:t>Acest tip de abonament nu este valabil în zona “A”.</w:t>
      </w:r>
    </w:p>
    <w:p w14:paraId="762339C5" w14:textId="77777777" w:rsidR="00E271AF" w:rsidRPr="001D4737" w:rsidRDefault="00E271AF" w:rsidP="00E271AF">
      <w:pPr>
        <w:ind w:firstLine="567"/>
        <w:jc w:val="both"/>
      </w:pPr>
      <w:r w:rsidRPr="001D4737">
        <w:t>Abonamentul de parcare tip PERSOANĂ JURIDICĂ este valabil pentru parcarea respectivă fără ocuparea unui loc de parcare în exclusivitate.</w:t>
      </w:r>
    </w:p>
    <w:p w14:paraId="406C43AF" w14:textId="6A58EFA5" w:rsidR="00770216" w:rsidRPr="001D4737" w:rsidRDefault="00E271AF" w:rsidP="00E271AF">
      <w:pPr>
        <w:pStyle w:val="NoSpacing"/>
        <w:ind w:firstLine="567"/>
        <w:jc w:val="both"/>
      </w:pPr>
      <w:r w:rsidRPr="001D4737">
        <w:t>În vederea emiteri</w:t>
      </w:r>
      <w:r w:rsidR="00B1475E" w:rsidRPr="001D4737">
        <w:t>i</w:t>
      </w:r>
      <w:r w:rsidRPr="001D4737">
        <w:t xml:space="preserve"> abonamentului persoana juridică/solicitanții vor prezenta certificatul de înregistrare al societății și talonul autovehicului pentru care se solicita abonamentul.</w:t>
      </w:r>
    </w:p>
    <w:p w14:paraId="52142840" w14:textId="77777777" w:rsidR="00E271AF" w:rsidRPr="001D4737" w:rsidRDefault="00E271AF" w:rsidP="00E271AF">
      <w:pPr>
        <w:pStyle w:val="NoSpacing"/>
        <w:ind w:firstLine="567"/>
        <w:jc w:val="both"/>
      </w:pPr>
    </w:p>
    <w:p w14:paraId="4B1BB8A2" w14:textId="0F3FD067" w:rsidR="001B6C23" w:rsidRPr="001D4737" w:rsidRDefault="001B6C23" w:rsidP="00E271AF">
      <w:pPr>
        <w:pStyle w:val="NoSpacing"/>
        <w:ind w:firstLine="567"/>
        <w:jc w:val="both"/>
        <w:rPr>
          <w:b/>
        </w:rPr>
      </w:pPr>
      <w:r w:rsidRPr="001D4737">
        <w:rPr>
          <w:b/>
        </w:rPr>
        <w:t xml:space="preserve">(3) ABONAMENT </w:t>
      </w:r>
      <w:r w:rsidR="00044F9D" w:rsidRPr="001D4737">
        <w:rPr>
          <w:b/>
        </w:rPr>
        <w:t>DE PARCARE TIP PERSOANĂ CU HANDICAP</w:t>
      </w:r>
    </w:p>
    <w:p w14:paraId="08C8AAE6" w14:textId="49B9A323" w:rsidR="00C473C5" w:rsidRPr="001D4737" w:rsidRDefault="00044F9D" w:rsidP="00770216">
      <w:pPr>
        <w:pStyle w:val="NoSpacing"/>
        <w:ind w:firstLine="567"/>
        <w:jc w:val="both"/>
        <w:rPr>
          <w:lang w:val="hu-HU"/>
        </w:rPr>
      </w:pPr>
      <w:r w:rsidRPr="001D4737">
        <w:t xml:space="preserve">Abonamentele pentru persoanele cu handicap (cardul-legitimație pentru locurile de parcare) se eliberează gratuit numai persoanelor cu handicap sau reprezentanților legali ai acestora și care fac dovada că </w:t>
      </w:r>
      <w:r w:rsidR="00770216" w:rsidRPr="001D4737">
        <w:t xml:space="preserve">au domiciliul în Mun. Sfântu Gheorghe, </w:t>
      </w:r>
      <w:r w:rsidRPr="001D4737">
        <w:t>posedă permis de conducere și sunt proprietarii sau au contract de leasing pentru vehiculul/autovehiculul respectiv</w:t>
      </w:r>
      <w:r w:rsidR="00B10F10" w:rsidRPr="001D4737">
        <w:t>.</w:t>
      </w:r>
    </w:p>
    <w:p w14:paraId="5673D4B8" w14:textId="4D5B313F" w:rsidR="00C473C5" w:rsidRPr="001D4737" w:rsidRDefault="00C473C5" w:rsidP="00770216">
      <w:pPr>
        <w:pStyle w:val="NoSpacing"/>
        <w:ind w:firstLine="567"/>
        <w:jc w:val="both"/>
      </w:pPr>
      <w:r w:rsidRPr="001D4737">
        <w:t>Abonamentul se eliberează la cerere pe baza următoarelor documente:</w:t>
      </w:r>
    </w:p>
    <w:p w14:paraId="3E7D1687" w14:textId="3DA846D2" w:rsidR="00C473C5" w:rsidRPr="001D4737" w:rsidRDefault="00C473C5" w:rsidP="005807DF">
      <w:pPr>
        <w:pStyle w:val="NoSpacing"/>
        <w:numPr>
          <w:ilvl w:val="0"/>
          <w:numId w:val="40"/>
        </w:numPr>
        <w:ind w:hanging="153"/>
        <w:jc w:val="both"/>
      </w:pPr>
      <w:r w:rsidRPr="001D4737">
        <w:t>cerere</w:t>
      </w:r>
    </w:p>
    <w:p w14:paraId="7BB1AF0B" w14:textId="3616CD07" w:rsidR="00C473C5" w:rsidRPr="001D4737" w:rsidRDefault="00C473C5" w:rsidP="005807DF">
      <w:pPr>
        <w:pStyle w:val="NoSpacing"/>
        <w:numPr>
          <w:ilvl w:val="0"/>
          <w:numId w:val="40"/>
        </w:numPr>
        <w:ind w:hanging="153"/>
        <w:jc w:val="both"/>
      </w:pPr>
      <w:r w:rsidRPr="001D4737">
        <w:t>decizie de încadrare în gradul de handicap</w:t>
      </w:r>
    </w:p>
    <w:p w14:paraId="4C81F7A7" w14:textId="0CF03A78" w:rsidR="00C473C5" w:rsidRPr="001D4737" w:rsidRDefault="00C473C5" w:rsidP="005807DF">
      <w:pPr>
        <w:pStyle w:val="NoSpacing"/>
        <w:numPr>
          <w:ilvl w:val="0"/>
          <w:numId w:val="40"/>
        </w:numPr>
        <w:ind w:hanging="153"/>
        <w:jc w:val="both"/>
      </w:pPr>
      <w:r w:rsidRPr="001D4737">
        <w:t>copie după documentul de identitate</w:t>
      </w:r>
    </w:p>
    <w:p w14:paraId="76FFCABB" w14:textId="3E9520D8" w:rsidR="00C473C5" w:rsidRPr="001D4737" w:rsidRDefault="00EF1F85" w:rsidP="005807DF">
      <w:pPr>
        <w:pStyle w:val="NoSpacing"/>
        <w:numPr>
          <w:ilvl w:val="0"/>
          <w:numId w:val="40"/>
        </w:numPr>
        <w:ind w:hanging="153"/>
        <w:jc w:val="both"/>
      </w:pPr>
      <w:r w:rsidRPr="001D4737">
        <w:t>1</w:t>
      </w:r>
      <w:r w:rsidR="00C473C5" w:rsidRPr="001D4737">
        <w:t xml:space="preserve"> fotografie de ¾ cm</w:t>
      </w:r>
    </w:p>
    <w:p w14:paraId="117C7037" w14:textId="0C93398D" w:rsidR="00C473C5" w:rsidRPr="001D4737" w:rsidRDefault="00C473C5" w:rsidP="005807DF">
      <w:pPr>
        <w:pStyle w:val="NoSpacing"/>
        <w:numPr>
          <w:ilvl w:val="0"/>
          <w:numId w:val="40"/>
        </w:numPr>
        <w:ind w:hanging="153"/>
        <w:jc w:val="both"/>
      </w:pPr>
      <w:r w:rsidRPr="001D4737">
        <w:t>dovada calității de îngrijitor, dacă este cazul</w:t>
      </w:r>
    </w:p>
    <w:p w14:paraId="3ADC200C" w14:textId="79088218" w:rsidR="00770216" w:rsidRPr="001D4737" w:rsidRDefault="00770216" w:rsidP="00770216">
      <w:pPr>
        <w:pStyle w:val="NoSpacing"/>
        <w:ind w:firstLine="567"/>
        <w:jc w:val="both"/>
        <w:rPr>
          <w:b/>
          <w:lang w:val="hu-HU"/>
        </w:rPr>
      </w:pPr>
      <w:r w:rsidRPr="001D4737">
        <w:t xml:space="preserve">Acest tip de abonament conferă dreptul de staționare pe timp nelimitat în cazul parcării în zona B. </w:t>
      </w:r>
      <w:r w:rsidRPr="001D4737">
        <w:rPr>
          <w:b/>
        </w:rPr>
        <w:t>În cazul parcării în zona A, cu excepția riveranilor, gratuitatea se acordă doar pentru primele 2 ore de parcare.</w:t>
      </w:r>
    </w:p>
    <w:p w14:paraId="48EBD26A" w14:textId="77777777" w:rsidR="00770216" w:rsidRPr="001D4737" w:rsidRDefault="00770216" w:rsidP="00E271AF">
      <w:pPr>
        <w:pStyle w:val="NoSpacing"/>
        <w:ind w:firstLine="567"/>
        <w:jc w:val="both"/>
      </w:pPr>
    </w:p>
    <w:p w14:paraId="146D7A00" w14:textId="77777777" w:rsidR="00E271AF" w:rsidRPr="001D4737" w:rsidRDefault="00E271AF" w:rsidP="00E271AF">
      <w:pPr>
        <w:pStyle w:val="NoSpacing"/>
        <w:jc w:val="both"/>
      </w:pPr>
    </w:p>
    <w:p w14:paraId="46EE1B48" w14:textId="2CE701F2" w:rsidR="00E271AF" w:rsidRPr="001D4737" w:rsidRDefault="00E271AF" w:rsidP="00E271AF">
      <w:pPr>
        <w:pStyle w:val="NoSpacing"/>
        <w:numPr>
          <w:ilvl w:val="0"/>
          <w:numId w:val="1"/>
        </w:numPr>
        <w:ind w:left="0" w:firstLine="567"/>
        <w:jc w:val="both"/>
      </w:pPr>
      <w:r w:rsidRPr="001D4737">
        <w:t xml:space="preserve">(1) În cazul solicitării preschimbării abonamentului de orice tip, posesorul se va prezenta </w:t>
      </w:r>
      <w:r w:rsidR="00D349A4" w:rsidRPr="001D4737">
        <w:t>la</w:t>
      </w:r>
      <w:r w:rsidR="008846FF" w:rsidRPr="001D4737">
        <w:t xml:space="preserve"> cas</w:t>
      </w:r>
      <w:r w:rsidR="00AC6D08" w:rsidRPr="001D4737">
        <w:t>ieria de impozite și taxe locale al Primăriei Mun. Sfântu Gheorghe, sau la</w:t>
      </w:r>
      <w:r w:rsidR="00D349A4" w:rsidRPr="001D4737">
        <w:t xml:space="preserve"> punctul de contact al </w:t>
      </w:r>
      <w:r w:rsidRPr="001D4737">
        <w:t>Operatorului</w:t>
      </w:r>
      <w:r w:rsidR="00AC6D08" w:rsidRPr="001D4737">
        <w:t xml:space="preserve"> (după caz)</w:t>
      </w:r>
      <w:r w:rsidRPr="001D4737">
        <w:t>, unde va prezenta factura eliberată anterior și certificatul de înmatriculare în original, având inspecția tehnică periodică valabilă a autovehiculului pentru care se dorește emiterea/eliberarea unui nou abonament de parcare, urmând ca Operatorul să efectueze modificările în aplicație.</w:t>
      </w:r>
    </w:p>
    <w:p w14:paraId="3799655C" w14:textId="6963CB87" w:rsidR="00E271AF" w:rsidRPr="001D4737" w:rsidRDefault="00E271AF" w:rsidP="00E271AF">
      <w:pPr>
        <w:pStyle w:val="NoSpacing"/>
        <w:ind w:firstLine="567"/>
        <w:jc w:val="both"/>
      </w:pPr>
      <w:r w:rsidRPr="001D4737">
        <w:t>(2) Având în vedere faptul că abonamentele emise constituie un serviciu preplătit, coroborat cu faptul că acestea nu au caracter obligatoriu, în cazul în care se solicită anularea acestuia din diverse motive, nu se restituie diferența contravalorii abonamentului de parcare, calculată de la data înregistrării cererii și până la finalul perioadei de valabilitate a acestuia.</w:t>
      </w:r>
    </w:p>
    <w:p w14:paraId="12D249D9" w14:textId="1A1112A1" w:rsidR="00E271AF" w:rsidRPr="001D4737" w:rsidRDefault="00E271AF" w:rsidP="003F66F4">
      <w:pPr>
        <w:pStyle w:val="NoSpacing"/>
        <w:numPr>
          <w:ilvl w:val="0"/>
          <w:numId w:val="1"/>
        </w:numPr>
        <w:spacing w:after="120"/>
        <w:ind w:left="0" w:firstLine="567"/>
        <w:jc w:val="both"/>
      </w:pPr>
      <w:r w:rsidRPr="001D4737">
        <w:rPr>
          <w:b/>
        </w:rPr>
        <w:t>Sistemul de parcare cu autotaxare prin SMS sau aplicație</w:t>
      </w:r>
    </w:p>
    <w:p w14:paraId="2867D1FD" w14:textId="69C5623B" w:rsidR="003F66F4" w:rsidRPr="001D4737" w:rsidRDefault="003F66F4" w:rsidP="00617F49">
      <w:pPr>
        <w:ind w:left="1" w:firstLine="566"/>
        <w:jc w:val="both"/>
        <w:rPr>
          <w:lang w:val="hu-HU"/>
        </w:rPr>
      </w:pPr>
      <w:r w:rsidRPr="001D4737">
        <w:t>Pentru plata parcării cu telefonul mobil se vor utiliza aplicațiile TPark și SepsiPark</w:t>
      </w:r>
      <w:r w:rsidR="0070692D" w:rsidRPr="001D4737">
        <w:t>ing</w:t>
      </w:r>
      <w:r w:rsidRPr="001D4737">
        <w:t xml:space="preserve"> sau se va trimite un SMS la numărul de telefon 7420 valabil în reţelele Orange, Telekom, Digi şi Vodafone, mesajul conţinând obligatoriu numărul de înmatriculare al autoturismului </w:t>
      </w:r>
      <w:r w:rsidR="00A33D13" w:rsidRPr="001D4737">
        <w:t>și codul zonei tarifare (zona A/</w:t>
      </w:r>
      <w:r w:rsidRPr="001D4737">
        <w:t>zona B</w:t>
      </w:r>
      <w:r w:rsidR="00C53EF7">
        <w:t>/sau zona C</w:t>
      </w:r>
      <w:r w:rsidRPr="001D4737">
        <w:t>) unde se dorește parcarea</w:t>
      </w:r>
      <w:bookmarkStart w:id="0" w:name="es_y"/>
      <w:bookmarkStart w:id="1" w:name="vzr1"/>
      <w:bookmarkEnd w:id="0"/>
      <w:bookmarkEnd w:id="1"/>
      <w:r w:rsidRPr="001D4737">
        <w:t xml:space="preserve"> (</w:t>
      </w:r>
      <w:r w:rsidRPr="001D4737">
        <w:rPr>
          <w:u w:val="single"/>
        </w:rPr>
        <w:t>ex</w:t>
      </w:r>
      <w:r w:rsidR="00496633" w:rsidRPr="001D4737">
        <w:rPr>
          <w:u w:val="single"/>
        </w:rPr>
        <w:t>emplu</w:t>
      </w:r>
      <w:r w:rsidR="00A33D13" w:rsidRPr="001D4737">
        <w:rPr>
          <w:u w:val="single"/>
        </w:rPr>
        <w:t xml:space="preserve"> 1</w:t>
      </w:r>
      <w:r w:rsidRPr="001D4737">
        <w:t xml:space="preserve">: </w:t>
      </w:r>
      <w:r w:rsidR="00C3749A" w:rsidRPr="001D4737">
        <w:t>494 CV01ABC, unde 494 este un prefix alocat Municipiului Sfântu Gheorghe și timpului de parcare de 1 oră</w:t>
      </w:r>
      <w:r w:rsidR="00A33D13" w:rsidRPr="001D4737">
        <w:t xml:space="preserve"> pentru Zona “A”, iar CV01ABC este numărul de înmatriculare al vehiculului/autovehiculului parcat; </w:t>
      </w:r>
      <w:r w:rsidR="00A33D13" w:rsidRPr="001D4737">
        <w:rPr>
          <w:u w:val="single"/>
        </w:rPr>
        <w:t>exemplu 2</w:t>
      </w:r>
      <w:r w:rsidR="00A33D13" w:rsidRPr="001D4737">
        <w:t>: 491 CV01ABC, unde 491 este un prefix alocat Municipiului Sfântu Gheorghe și timpului de parcare de 1 oră pentru Zona “B”, iar CV01ABC este numărul de înmatriculare al vehiculului/autovehiculului parcat)</w:t>
      </w:r>
    </w:p>
    <w:p w14:paraId="31EFADAE" w14:textId="77777777" w:rsidR="003F66F4" w:rsidRPr="001D4737" w:rsidRDefault="003F66F4" w:rsidP="00617F49">
      <w:pPr>
        <w:ind w:firstLine="567"/>
        <w:jc w:val="both"/>
      </w:pPr>
      <w:r w:rsidRPr="001D4737">
        <w:lastRenderedPageBreak/>
        <w:t>După înregistrare, utilizatorul va primi un SMS de confirmare care va conţine obligatoriu numărul de înmatriculare şi timpul de staţionare alocat.</w:t>
      </w:r>
    </w:p>
    <w:p w14:paraId="52E6ACB9" w14:textId="77777777" w:rsidR="003F66F4" w:rsidRPr="001D4737" w:rsidRDefault="003F66F4" w:rsidP="00617F49">
      <w:pPr>
        <w:ind w:firstLine="567"/>
        <w:jc w:val="both"/>
      </w:pPr>
      <w:r w:rsidRPr="001D4737">
        <w:t>Parcarea va fi achitată pentru un timp minim de 30 de minute.</w:t>
      </w:r>
    </w:p>
    <w:p w14:paraId="767D1E1B" w14:textId="4A0ECCDE" w:rsidR="003F66F4" w:rsidRPr="001D4737" w:rsidRDefault="00D349A4" w:rsidP="00617F49">
      <w:pPr>
        <w:ind w:firstLine="567"/>
        <w:jc w:val="both"/>
      </w:pPr>
      <w:bookmarkStart w:id="2" w:name="wxpn3"/>
      <w:bookmarkStart w:id="3" w:name="dsj24"/>
      <w:bookmarkStart w:id="4" w:name="zjpm2"/>
      <w:bookmarkStart w:id="5" w:name="wxpn6"/>
      <w:bookmarkStart w:id="6" w:name="dsj27"/>
      <w:bookmarkStart w:id="7" w:name="zjpm5"/>
      <w:bookmarkStart w:id="8" w:name="p-pi"/>
      <w:bookmarkStart w:id="9" w:name="uz0y"/>
      <w:bookmarkStart w:id="10" w:name="kp70"/>
      <w:bookmarkStart w:id="11" w:name="y%253Aou"/>
      <w:bookmarkStart w:id="12" w:name="i73y"/>
      <w:bookmarkStart w:id="13" w:name="j8g5"/>
      <w:bookmarkStart w:id="14" w:name="u6uc"/>
      <w:bookmarkEnd w:id="2"/>
      <w:bookmarkEnd w:id="3"/>
      <w:bookmarkEnd w:id="4"/>
      <w:bookmarkEnd w:id="5"/>
      <w:bookmarkEnd w:id="6"/>
      <w:bookmarkEnd w:id="7"/>
      <w:bookmarkEnd w:id="8"/>
      <w:bookmarkEnd w:id="9"/>
      <w:bookmarkEnd w:id="10"/>
      <w:bookmarkEnd w:id="11"/>
      <w:bookmarkEnd w:id="12"/>
      <w:bookmarkEnd w:id="13"/>
      <w:bookmarkEnd w:id="14"/>
      <w:r w:rsidRPr="001D4737">
        <w:t>Primăria Mun. Sfântu Gheorghe</w:t>
      </w:r>
      <w:r w:rsidR="00496633" w:rsidRPr="001D4737">
        <w:t xml:space="preserve"> poate să modifice când este</w:t>
      </w:r>
      <w:r w:rsidR="003F66F4" w:rsidRPr="001D4737">
        <w:t xml:space="preserve"> necesar o parte sau în întregime condiţiile de utilizare a sistemului de plată a parcării cu telefonul mobil, cu notificarea utilizatorilor şi modificarea instrucţiunilor.</w:t>
      </w:r>
    </w:p>
    <w:p w14:paraId="42ABAE7D" w14:textId="77777777" w:rsidR="003F66F4" w:rsidRPr="00E10DC0" w:rsidRDefault="003F66F4" w:rsidP="00617F49">
      <w:pPr>
        <w:ind w:firstLine="567"/>
        <w:jc w:val="both"/>
        <w:rPr>
          <w:lang w:val="hu-HU"/>
        </w:rPr>
      </w:pPr>
      <w:bookmarkStart w:id="15" w:name="wd90"/>
      <w:bookmarkStart w:id="16" w:name="dm%253A9"/>
      <w:bookmarkStart w:id="17" w:name="e-2i"/>
      <w:bookmarkStart w:id="18" w:name="in4y"/>
      <w:bookmarkStart w:id="19" w:name="pmmp"/>
      <w:bookmarkStart w:id="20" w:name="m-nf"/>
      <w:bookmarkStart w:id="21" w:name="a_d2"/>
      <w:bookmarkStart w:id="22" w:name="e4v9"/>
      <w:bookmarkStart w:id="23" w:name="as1v"/>
      <w:bookmarkStart w:id="24" w:name="uhvs"/>
      <w:bookmarkStart w:id="25" w:name="ttuj"/>
      <w:bookmarkStart w:id="26" w:name="bg%253An"/>
      <w:bookmarkStart w:id="27" w:name="dt70"/>
      <w:bookmarkStart w:id="28" w:name="jp2r"/>
      <w:bookmarkStart w:id="29" w:name="d2k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D5E5D65" w14:textId="77777777" w:rsidR="00070BA6" w:rsidRPr="001D4737" w:rsidRDefault="00070BA6" w:rsidP="003F66F4">
      <w:pPr>
        <w:jc w:val="both"/>
        <w:rPr>
          <w:b/>
          <w:lang w:val="pt-BR"/>
        </w:rPr>
      </w:pPr>
    </w:p>
    <w:p w14:paraId="6831BF76" w14:textId="77777777" w:rsidR="00617F49" w:rsidRPr="001D4737" w:rsidRDefault="00617F49" w:rsidP="00617F49">
      <w:pPr>
        <w:pStyle w:val="Heading1"/>
        <w:rPr>
          <w:lang w:val="pt-BR"/>
        </w:rPr>
      </w:pPr>
      <w:r w:rsidRPr="001D4737">
        <w:t>CAPITOLUL IV</w:t>
      </w:r>
      <w:r w:rsidR="009B7F7E" w:rsidRPr="001D4737">
        <w:br/>
      </w:r>
      <w:r w:rsidRPr="001D4737">
        <w:t>REZERVAREA LOCURILOR DE PARCARE</w:t>
      </w:r>
    </w:p>
    <w:p w14:paraId="578AEE8D" w14:textId="77777777" w:rsidR="00070BA6" w:rsidRPr="001D4737" w:rsidRDefault="00070BA6" w:rsidP="00070BA6">
      <w:pPr>
        <w:jc w:val="right"/>
      </w:pPr>
    </w:p>
    <w:p w14:paraId="07EE8B84" w14:textId="77777777" w:rsidR="001D2282" w:rsidRPr="001D4737" w:rsidRDefault="001D2282" w:rsidP="001D2282">
      <w:pPr>
        <w:pStyle w:val="Heading2"/>
      </w:pPr>
      <w:r w:rsidRPr="001D4737">
        <w:t xml:space="preserve">SECȚIUNEA </w:t>
      </w:r>
      <w:r w:rsidR="00D86270" w:rsidRPr="001D4737">
        <w:t>1</w:t>
      </w:r>
      <w:r w:rsidRPr="001D4737">
        <w:t>. – ADMINISTRAREA PARCĂRILOR PUBLICE LA REŞEDINŢĂ / SEDIU SOCIAL/ PUNCT DE LUCRU</w:t>
      </w:r>
    </w:p>
    <w:p w14:paraId="656AF6D5" w14:textId="77777777" w:rsidR="001D2282" w:rsidRPr="001D4737" w:rsidRDefault="001D2282" w:rsidP="001D2282"/>
    <w:p w14:paraId="538C25D7" w14:textId="77777777" w:rsidR="001D2282" w:rsidRPr="001D4737" w:rsidRDefault="001D2282" w:rsidP="001D2282">
      <w:pPr>
        <w:pStyle w:val="ListParagraph"/>
        <w:numPr>
          <w:ilvl w:val="0"/>
          <w:numId w:val="1"/>
        </w:numPr>
        <w:ind w:left="0" w:firstLine="567"/>
        <w:jc w:val="both"/>
      </w:pPr>
      <w:r w:rsidRPr="001D4737">
        <w:t>(1) Locurile de parcare care fac obiectul atribuirii sunt parcările de reşedinţă situate în zonele rezidenţiale, amenajate, marcate și numerotate în mod corespunzător, care deservesc în mod evident un bloc sau o grupă de blocuri de locuinţe (denumite în continuare “imobile arondate”). În principiu ele sunt situate la mai puţin de 30 m de frontul imobilelor utilizate de locatari, dar în funcţie de configuraţia perimetrului de amplasare se poate depăşi această limită.</w:t>
      </w:r>
    </w:p>
    <w:p w14:paraId="4294887D" w14:textId="77777777" w:rsidR="001D2282" w:rsidRPr="001D4737" w:rsidRDefault="001D2282" w:rsidP="001D2282">
      <w:pPr>
        <w:pStyle w:val="ListParagraph"/>
        <w:ind w:left="0" w:firstLine="567"/>
        <w:jc w:val="both"/>
      </w:pPr>
      <w:r w:rsidRPr="001D4737">
        <w:t>(2) Dimensiunile unui loc de parcare sunt de 2,5 m lăţime şi 5,0 m lungime. În cazul în care topografia locului nu permite această lungime, fără a împiedica circulaţia comodă a altor (auto) vehicule şi a pietonilor, se pot realiza locuri de parcare sub această dimensiune, dar nu mai scurte de 4,00 m. În evidenţe se va face menţiuni asupra acestui fapt.</w:t>
      </w:r>
    </w:p>
    <w:p w14:paraId="57450604" w14:textId="77777777" w:rsidR="001D2282" w:rsidRPr="001D4737" w:rsidRDefault="001D2282" w:rsidP="001D2282">
      <w:pPr>
        <w:pStyle w:val="ListParagraph"/>
        <w:ind w:left="0" w:firstLine="567"/>
        <w:jc w:val="both"/>
      </w:pPr>
      <w:r w:rsidRPr="001D4737">
        <w:t>(3) Atribuirea locurilor de parcare se va face numai pentru autovehicule a căror dimensiuni de gabarit – lungime, lăţime- se încadrează în spaţiul disponibil.</w:t>
      </w:r>
    </w:p>
    <w:p w14:paraId="0E04A2CB" w14:textId="77777777" w:rsidR="001D2282" w:rsidRPr="001D4737" w:rsidRDefault="001D2282" w:rsidP="001D2282">
      <w:pPr>
        <w:pStyle w:val="ListParagraph"/>
        <w:ind w:left="0" w:firstLine="567"/>
        <w:jc w:val="both"/>
      </w:pPr>
      <w:r w:rsidRPr="001D4737">
        <w:t>(4) Nu se vor amenaja locuri de parcare deasupra gurilor de vizitare (intervenţie) a reţelelor tehnico-edilitare, în dreptul aleeilor pietonale care debuşează în parcarea de reşedinţă şi în alte locuri unde autovehiculul parcat şi dispozitivul de rezervare ar putea împiedica viaţa cotidiană din zonă.</w:t>
      </w:r>
    </w:p>
    <w:p w14:paraId="62E60954" w14:textId="20CDD00B" w:rsidR="001D2282" w:rsidRPr="001D4737" w:rsidRDefault="001D2282" w:rsidP="001D2282">
      <w:pPr>
        <w:pStyle w:val="ListParagraph"/>
        <w:ind w:left="0" w:firstLine="567"/>
        <w:jc w:val="both"/>
      </w:pPr>
      <w:r w:rsidRPr="001D4737">
        <w:t xml:space="preserve">(5) Locurile de parcare din parcările de reşedintă vor fi atribuite/licitate numai dacă ele sunt amenajate, marcate (vertical și orizontal) și numerotate în acest scop </w:t>
      </w:r>
      <w:r w:rsidR="0051759F" w:rsidRPr="001D4737">
        <w:t>prin grija Compartimentului pentru autorizarea activității de transport public local din cadrul Primăriei Mun. Sfântu Gheorghe.</w:t>
      </w:r>
    </w:p>
    <w:p w14:paraId="710E3E1E" w14:textId="663BFA3D" w:rsidR="001D2282" w:rsidRPr="001D4737" w:rsidRDefault="001D2282">
      <w:pPr>
        <w:spacing w:after="160" w:line="259" w:lineRule="auto"/>
      </w:pPr>
    </w:p>
    <w:p w14:paraId="4A71FD4F" w14:textId="77777777" w:rsidR="001D2282" w:rsidRPr="001D4737" w:rsidRDefault="009B7F7E" w:rsidP="001D2282">
      <w:pPr>
        <w:pStyle w:val="Heading2"/>
      </w:pPr>
      <w:r w:rsidRPr="001D4737">
        <w:t>SECȚIUNEA 2 – DISPOZIȚII GENERALE</w:t>
      </w:r>
    </w:p>
    <w:p w14:paraId="797ECB2A" w14:textId="152275C2" w:rsidR="00E166C5" w:rsidRPr="001D4737" w:rsidRDefault="00E166C5" w:rsidP="00E166C5">
      <w:pPr>
        <w:pStyle w:val="ListParagraph"/>
        <w:numPr>
          <w:ilvl w:val="0"/>
          <w:numId w:val="1"/>
        </w:numPr>
        <w:ind w:left="0" w:firstLine="567"/>
        <w:jc w:val="both"/>
      </w:pPr>
      <w:r w:rsidRPr="001D4737">
        <w:t>Locurile de parcare din parcările de reședință se atribuie prin procedură de licitație publică, organizată prin aplicație mobilă, pentru perioade (cicluri) de câte cinci ani. Pentru fiecare apartament sau spațiu cu altă destinație decât cea de locuință poate fi depusă o singură cerere de participare la licitație în categorie prioritară. În cazul în care pentru același apartament se depun cereri suplimentare pentru locuri de parcare, acestea vor fi încadrate exclusiv în categoria IV, conform art. 33. Persoanele care dețin garaje autorizate sau neautorizate, amplasate pe domeniul public sau privat, sunt exceptate și pot participa direct în categoria IV, dacă fac dovada deținerii a mai multor autoturisme.</w:t>
      </w:r>
    </w:p>
    <w:p w14:paraId="7AEC9B87" w14:textId="420A382E" w:rsidR="00156C06" w:rsidRPr="001D4737" w:rsidRDefault="001D2282" w:rsidP="001D2282">
      <w:pPr>
        <w:pStyle w:val="ListParagraph"/>
        <w:numPr>
          <w:ilvl w:val="0"/>
          <w:numId w:val="1"/>
        </w:numPr>
        <w:ind w:left="0" w:firstLine="567"/>
        <w:jc w:val="both"/>
      </w:pPr>
      <w:r w:rsidRPr="001D4737">
        <w:t>(1) În parcările de reşedinţă se vor atribui locuri de parcare numai proprietarilor/deţinătorilor de autovehiculele cu masa maxim autorizată până la 3,5 tone, destinate transportului de persoane, cu până la 8+1 locuri pe scaune</w:t>
      </w:r>
      <w:r w:rsidR="000E4B4C" w:rsidRPr="001D4737">
        <w:t xml:space="preserve"> </w:t>
      </w:r>
      <w:r w:rsidRPr="001D4737">
        <w:t>(categoria autoturism), cu inspecția tehnică periodică (ITP) și asigurare obligatorie</w:t>
      </w:r>
      <w:r w:rsidR="00A26B20" w:rsidRPr="001D4737">
        <w:t xml:space="preserve"> (</w:t>
      </w:r>
      <w:r w:rsidRPr="001D4737">
        <w:t>RCA) valabilă la data atribuirii/ licitației.</w:t>
      </w:r>
    </w:p>
    <w:p w14:paraId="621779E9" w14:textId="2384C11B" w:rsidR="001D2282" w:rsidRPr="001D4737" w:rsidRDefault="001D2282" w:rsidP="001D2282">
      <w:pPr>
        <w:pStyle w:val="ListParagraph"/>
        <w:ind w:left="0" w:firstLine="567"/>
        <w:jc w:val="both"/>
      </w:pPr>
      <w:r w:rsidRPr="001D4737">
        <w:lastRenderedPageBreak/>
        <w:t>(2) Deţinerea unui autovehicul în proprietate sau în folosinţă este condiţie obligatorie pentru a participa la procedura de atribuire/licitare a locurilor de parcare din parcările de reşedinţă. Fac excepţie, persoanele cu handicap. În aceste cazuri, autovehiculul pentru care se solicită locul de parcare poate fi şi în proprietatea/folosinţa reprezentantului legal, tutorelui sau curatorului special al persoanei cu handicap.</w:t>
      </w:r>
    </w:p>
    <w:p w14:paraId="56137303" w14:textId="62FC5DB9" w:rsidR="007A748C" w:rsidRPr="001D4737" w:rsidRDefault="007A748C" w:rsidP="00BD5923">
      <w:pPr>
        <w:pStyle w:val="ListParagraph"/>
        <w:numPr>
          <w:ilvl w:val="0"/>
          <w:numId w:val="1"/>
        </w:numPr>
        <w:ind w:left="0" w:firstLine="709"/>
        <w:jc w:val="both"/>
      </w:pPr>
      <w:r w:rsidRPr="001D4737">
        <w:t xml:space="preserve">Se stabilește chiria de bază anuală pentru un loc de parcare la </w:t>
      </w:r>
      <w:r w:rsidR="001E594C" w:rsidRPr="001D4737">
        <w:br/>
      </w:r>
      <w:r w:rsidRPr="001D4737">
        <w:t xml:space="preserve">suma de </w:t>
      </w:r>
      <w:r w:rsidR="000010C0" w:rsidRPr="001D4737">
        <w:rPr>
          <w:b/>
          <w:i/>
        </w:rPr>
        <w:t xml:space="preserve">200 </w:t>
      </w:r>
      <w:r w:rsidR="008846FF" w:rsidRPr="001D4737">
        <w:rPr>
          <w:b/>
          <w:i/>
        </w:rPr>
        <w:t>l</w:t>
      </w:r>
      <w:r w:rsidR="000010C0" w:rsidRPr="001D4737">
        <w:rPr>
          <w:b/>
          <w:i/>
        </w:rPr>
        <w:t>ei</w:t>
      </w:r>
      <w:r w:rsidR="000010C0" w:rsidRPr="001D4737">
        <w:t xml:space="preserve">, la care se adaugă TVA și care reprezintă </w:t>
      </w:r>
      <w:r w:rsidR="00BD5923" w:rsidRPr="001D4737">
        <w:t>echivalentul în L</w:t>
      </w:r>
      <w:r w:rsidR="000010C0" w:rsidRPr="001D4737">
        <w:t>ei a</w:t>
      </w:r>
      <w:r w:rsidR="00E833A9" w:rsidRPr="001D4737">
        <w:t xml:space="preserve"> sumei de</w:t>
      </w:r>
      <w:r w:rsidR="000010C0" w:rsidRPr="001D4737">
        <w:t xml:space="preserve"> 39,29 EUR, calculat la rata de schimb valutar </w:t>
      </w:r>
      <w:r w:rsidR="00E833A9" w:rsidRPr="001D4737">
        <w:t xml:space="preserve">comunicat </w:t>
      </w:r>
      <w:r w:rsidR="000010C0" w:rsidRPr="001D4737">
        <w:t xml:space="preserve">de BNR în data de </w:t>
      </w:r>
      <w:r w:rsidR="00E833A9" w:rsidRPr="001D4737">
        <w:t>05</w:t>
      </w:r>
      <w:r w:rsidR="000010C0" w:rsidRPr="001D4737">
        <w:t>.</w:t>
      </w:r>
      <w:r w:rsidR="00E833A9" w:rsidRPr="001D4737">
        <w:t>01</w:t>
      </w:r>
      <w:r w:rsidR="000010C0" w:rsidRPr="001D4737">
        <w:t>.202</w:t>
      </w:r>
      <w:r w:rsidR="00E833A9" w:rsidRPr="001D4737">
        <w:t>6</w:t>
      </w:r>
      <w:r w:rsidR="000010C0" w:rsidRPr="001D4737">
        <w:t xml:space="preserve"> (1 EUR = 5,09 lei)</w:t>
      </w:r>
      <w:r w:rsidR="00E833A9" w:rsidRPr="001D4737">
        <w:t>. Tariful se indexează la începutul fiecărui an, în funcție de rata de schimb LEI/EUR comunicat de BNR pentru prima zi lucrătoare a anului</w:t>
      </w:r>
      <w:r w:rsidR="00EF48BC" w:rsidRPr="001D4737">
        <w:t>.</w:t>
      </w:r>
    </w:p>
    <w:p w14:paraId="39ACC0D4" w14:textId="5B3CEE58" w:rsidR="001D2282" w:rsidRPr="001D4737" w:rsidRDefault="00D86270" w:rsidP="001D2282">
      <w:pPr>
        <w:pStyle w:val="ListParagraph"/>
        <w:numPr>
          <w:ilvl w:val="0"/>
          <w:numId w:val="1"/>
        </w:numPr>
        <w:ind w:left="0" w:firstLine="567"/>
        <w:jc w:val="both"/>
      </w:pPr>
      <w:r w:rsidRPr="001D4737">
        <w:t>În situaţiile în care numărul de solicitări depăşeşte numărul de locuri amenajate în parcarea de reşedinţă sau când unul sau mai multe locuri sunt solicitate expres de către mai mulţi locatari, atribuirea se va face prin licitaţie. Preţul de pornire al licitaţiei îl reprezintă chiria de bază stabilită prin Hotărâre de Consiliu Local.</w:t>
      </w:r>
    </w:p>
    <w:p w14:paraId="336E4F0C" w14:textId="4ED9DED5" w:rsidR="00D86270" w:rsidRPr="001D4737" w:rsidRDefault="00D86270" w:rsidP="001D2282">
      <w:pPr>
        <w:pStyle w:val="ListParagraph"/>
        <w:numPr>
          <w:ilvl w:val="0"/>
          <w:numId w:val="1"/>
        </w:numPr>
        <w:ind w:left="0" w:firstLine="567"/>
        <w:jc w:val="both"/>
      </w:pPr>
      <w:r w:rsidRPr="001D4737">
        <w:t>Procedura de atribuire/licitaţie se va organiza nominal pentru fiecare loc de parcare situat în parcarea de reşedinţă</w:t>
      </w:r>
      <w:r w:rsidR="00E166C5" w:rsidRPr="001D4737">
        <w:t>.</w:t>
      </w:r>
    </w:p>
    <w:p w14:paraId="29DB4485" w14:textId="77777777" w:rsidR="00D86270" w:rsidRPr="001D4737" w:rsidRDefault="00D86270" w:rsidP="001D2282">
      <w:pPr>
        <w:pStyle w:val="ListParagraph"/>
        <w:numPr>
          <w:ilvl w:val="0"/>
          <w:numId w:val="1"/>
        </w:numPr>
        <w:ind w:left="0" w:firstLine="567"/>
        <w:jc w:val="both"/>
      </w:pPr>
      <w:r w:rsidRPr="001D4737">
        <w:t>Atribuirea locurilor din parcările de reşedinţă şi eliberarea ab</w:t>
      </w:r>
      <w:r w:rsidR="000358B5" w:rsidRPr="001D4737">
        <w:t xml:space="preserve">onamentelor tip reşedinţă, </w:t>
      </w:r>
      <w:r w:rsidR="000358B5" w:rsidRPr="001D4737">
        <w:rPr>
          <w:b/>
        </w:rPr>
        <w:t xml:space="preserve">Anexă nr. </w:t>
      </w:r>
      <w:r w:rsidR="00A26B20" w:rsidRPr="001D4737">
        <w:rPr>
          <w:b/>
        </w:rPr>
        <w:t>6</w:t>
      </w:r>
      <w:r w:rsidRPr="001D4737">
        <w:t xml:space="preserve"> la prezentul Regulament, se va face numai persoanelor fizice domiciliate/rezidente sau persoanelor juridice proprietare/chiriaşe ale unor apartamente în imobilele arondate acestor parcări.</w:t>
      </w:r>
    </w:p>
    <w:p w14:paraId="5BE06EE4" w14:textId="77777777" w:rsidR="00D86270" w:rsidRPr="001D4737" w:rsidRDefault="00D86270" w:rsidP="001D2282">
      <w:pPr>
        <w:pStyle w:val="ListParagraph"/>
        <w:numPr>
          <w:ilvl w:val="0"/>
          <w:numId w:val="1"/>
        </w:numPr>
        <w:ind w:left="0" w:firstLine="567"/>
        <w:jc w:val="both"/>
      </w:pPr>
      <w:r w:rsidRPr="001D4737">
        <w:t>Nu pot participa la procedura de atribuire persoanele fizice care nu pot dovedi domiciliul/rezidenţa şi persoanele juridice care nu pot dovedi calitatea de proprietar/chiriaş a unui apartament, în imobilele arondate parcării de reşedinţă respective.</w:t>
      </w:r>
    </w:p>
    <w:p w14:paraId="4C0B1318" w14:textId="77777777" w:rsidR="00D86270" w:rsidRPr="001D4737" w:rsidRDefault="00D86270" w:rsidP="001D2282">
      <w:pPr>
        <w:pStyle w:val="ListParagraph"/>
        <w:numPr>
          <w:ilvl w:val="0"/>
          <w:numId w:val="1"/>
        </w:numPr>
        <w:ind w:left="0" w:firstLine="567"/>
        <w:jc w:val="both"/>
      </w:pPr>
      <w:r w:rsidRPr="001D4737">
        <w:t>(1) Abonamentele tip reşedinţă dau dreptul folosirii locului de parcare 24 de ore/zi.</w:t>
      </w:r>
    </w:p>
    <w:p w14:paraId="5FE859A2" w14:textId="0F032804" w:rsidR="00D86270" w:rsidRPr="001D4737" w:rsidRDefault="00D86270" w:rsidP="00D86270">
      <w:pPr>
        <w:pStyle w:val="ListParagraph"/>
        <w:ind w:left="0" w:firstLine="567"/>
        <w:jc w:val="both"/>
      </w:pPr>
      <w:r w:rsidRPr="001D4737">
        <w:t xml:space="preserve">(2) Acestea </w:t>
      </w:r>
      <w:r w:rsidR="0051759F" w:rsidRPr="001D4737">
        <w:t>vor fi eliberate</w:t>
      </w:r>
      <w:r w:rsidRPr="001D4737">
        <w:t xml:space="preserve"> de </w:t>
      </w:r>
      <w:r w:rsidR="0051759F" w:rsidRPr="001D4737">
        <w:t>către Compartimentul pentru autorizarea activității de transport public local din cadrul</w:t>
      </w:r>
      <w:r w:rsidRPr="001D4737">
        <w:t xml:space="preserve"> Primă</w:t>
      </w:r>
      <w:r w:rsidR="0051759F" w:rsidRPr="001D4737">
        <w:t>riei Mun.</w:t>
      </w:r>
      <w:r w:rsidRPr="001D4737">
        <w:t xml:space="preserve"> Sfântu Gheorghe, pe o perioadă de maximum 5 ani, valab</w:t>
      </w:r>
      <w:r w:rsidR="0051759F" w:rsidRPr="001D4737">
        <w:t xml:space="preserve">ilitatea abonamentului obținut </w:t>
      </w:r>
      <w:r w:rsidRPr="001D4737">
        <w:t>se calculează începând cu 15 zile de la data atribuirii, cu condiţia achitării anticipate a chiriei anuale, după cum urmează:</w:t>
      </w:r>
    </w:p>
    <w:p w14:paraId="6FC3747D" w14:textId="31834EAD" w:rsidR="00D86270" w:rsidRPr="001D4737" w:rsidRDefault="00D86270" w:rsidP="000A0CCC">
      <w:pPr>
        <w:pStyle w:val="ListParagraph"/>
        <w:numPr>
          <w:ilvl w:val="0"/>
          <w:numId w:val="11"/>
        </w:numPr>
        <w:ind w:left="567" w:firstLine="0"/>
        <w:jc w:val="both"/>
      </w:pPr>
      <w:r w:rsidRPr="001D4737">
        <w:t xml:space="preserve">în termen de 30 de zile calendaristice de la data atribuirii se va achita chiria datorată aferentă </w:t>
      </w:r>
      <w:r w:rsidR="00B87CC2" w:rsidRPr="001D4737">
        <w:t xml:space="preserve">anului în curs și contravaloarea garanției </w:t>
      </w:r>
      <w:r w:rsidR="00EF48BC" w:rsidRPr="001D4737">
        <w:t xml:space="preserve">în sumă de 200 RON </w:t>
      </w:r>
      <w:r w:rsidR="00B87CC2" w:rsidRPr="001D4737">
        <w:t>pentru dispozitivul de blocare</w:t>
      </w:r>
      <w:r w:rsidRPr="001D4737">
        <w:t>.</w:t>
      </w:r>
    </w:p>
    <w:p w14:paraId="3858DB0B" w14:textId="110DFF20" w:rsidR="00D86270" w:rsidRPr="001D4737" w:rsidRDefault="00D86270" w:rsidP="000A0CCC">
      <w:pPr>
        <w:pStyle w:val="ListParagraph"/>
        <w:numPr>
          <w:ilvl w:val="0"/>
          <w:numId w:val="11"/>
        </w:numPr>
        <w:ind w:left="567" w:firstLine="0"/>
        <w:jc w:val="both"/>
      </w:pPr>
      <w:r w:rsidRPr="001D4737">
        <w:t>în perioada 15 septembrie</w:t>
      </w:r>
      <w:r w:rsidR="00770216" w:rsidRPr="001D4737">
        <w:t xml:space="preserve"> </w:t>
      </w:r>
      <w:r w:rsidRPr="001D4737">
        <w:t>- 15 decembrie se achită chiria indexată în funcţie de rata de schimb leu/euro comunicat de BNR pentru prima zi lucrătoare a lunii septembrie, pentru anul următor.</w:t>
      </w:r>
    </w:p>
    <w:p w14:paraId="43D803BF" w14:textId="77777777" w:rsidR="00D86270" w:rsidRPr="001D4737" w:rsidRDefault="00D86270" w:rsidP="000A0CCC">
      <w:pPr>
        <w:pStyle w:val="ListParagraph"/>
        <w:numPr>
          <w:ilvl w:val="0"/>
          <w:numId w:val="11"/>
        </w:numPr>
        <w:ind w:left="567" w:firstLine="0"/>
        <w:jc w:val="both"/>
        <w:rPr>
          <w:shd w:val="clear" w:color="auto" w:fill="FFFFFF"/>
        </w:rPr>
      </w:pPr>
      <w:r w:rsidRPr="001D4737">
        <w:rPr>
          <w:shd w:val="clear" w:color="auto" w:fill="FFFFFF"/>
        </w:rPr>
        <w:t>în perioada 15 septembrie - 15 decembrie se poate achita, la solicitarea beneficiarului, contravaloarea chiriei pe întreaga durată de valabilitate a abonamentului.</w:t>
      </w:r>
    </w:p>
    <w:p w14:paraId="51148C8E" w14:textId="1F62D7A0" w:rsidR="00D86270" w:rsidRPr="001D4737" w:rsidRDefault="00D86270" w:rsidP="00D86270">
      <w:pPr>
        <w:pStyle w:val="ListParagraph"/>
        <w:ind w:left="0" w:firstLine="567"/>
        <w:jc w:val="both"/>
        <w:rPr>
          <w:shd w:val="clear" w:color="auto" w:fill="FFFFFF"/>
        </w:rPr>
      </w:pPr>
      <w:r w:rsidRPr="001D4737">
        <w:t xml:space="preserve">(3) </w:t>
      </w:r>
      <w:r w:rsidRPr="001D4737">
        <w:rPr>
          <w:shd w:val="clear" w:color="auto" w:fill="FFFFFF"/>
        </w:rPr>
        <w:t xml:space="preserve">În cazul nerespectării obligației prevăzute la art. </w:t>
      </w:r>
      <w:r w:rsidR="00EF1F85" w:rsidRPr="001D4737">
        <w:rPr>
          <w:shd w:val="clear" w:color="auto" w:fill="FFFFFF"/>
        </w:rPr>
        <w:t>30</w:t>
      </w:r>
      <w:r w:rsidRPr="001D4737">
        <w:rPr>
          <w:shd w:val="clear" w:color="auto" w:fill="FFFFFF"/>
        </w:rPr>
        <w:t>. alin. (2) lit. b) abonamentul va fi suspendat începând cu data de 1 ianuarie anului următor prin demontarea dispozitivului unic de blocare. În acest caz se pierde garanția prevăzută la art. 5</w:t>
      </w:r>
      <w:r w:rsidR="00EF1F85" w:rsidRPr="001D4737">
        <w:rPr>
          <w:shd w:val="clear" w:color="auto" w:fill="FFFFFF"/>
        </w:rPr>
        <w:t>1</w:t>
      </w:r>
      <w:r w:rsidRPr="001D4737">
        <w:rPr>
          <w:shd w:val="clear" w:color="auto" w:fill="FFFFFF"/>
        </w:rPr>
        <w:t>. alin (1).</w:t>
      </w:r>
    </w:p>
    <w:p w14:paraId="1C60F915" w14:textId="77777777" w:rsidR="00D86270" w:rsidRPr="001D4737" w:rsidRDefault="00D86270" w:rsidP="00D86270">
      <w:pPr>
        <w:pStyle w:val="ListParagraph"/>
        <w:ind w:left="0" w:firstLine="567"/>
        <w:jc w:val="both"/>
      </w:pPr>
      <w:r w:rsidRPr="001D4737">
        <w:t>(4) În cazul în care solicitantul căruia i s-a atribuit loc de parcare în parcarea de reşedinţă nu achită în termen de 30 de zile de la data atribuirii chiria aferentă anului în curs, respectiv garanţia pentru dispozitivul de blocare a locului de parcare, va pierde taxa de participare, locul de parcare atribuit, şi va putea fi exclus de la o procedură de atribuire/licitaţie viitoare, prin hotărârea Comisiei de atribuire/licitaţie.</w:t>
      </w:r>
    </w:p>
    <w:p w14:paraId="4F4057C5" w14:textId="2070BC7D" w:rsidR="00156C06" w:rsidRPr="001D4737" w:rsidRDefault="00D86270" w:rsidP="00D86270">
      <w:pPr>
        <w:pStyle w:val="ListParagraph"/>
        <w:ind w:left="0" w:firstLine="567"/>
        <w:jc w:val="both"/>
        <w:rPr>
          <w:shd w:val="clear" w:color="auto" w:fill="FFFFFF"/>
        </w:rPr>
      </w:pPr>
      <w:r w:rsidRPr="001D4737">
        <w:rPr>
          <w:shd w:val="clear" w:color="auto" w:fill="FFFFFF"/>
        </w:rPr>
        <w:t xml:space="preserve">(5) Beneficiarul căruia </w:t>
      </w:r>
      <w:r w:rsidR="00AB79BD" w:rsidRPr="001D4737">
        <w:rPr>
          <w:shd w:val="clear" w:color="auto" w:fill="FFFFFF"/>
        </w:rPr>
        <w:t xml:space="preserve">i </w:t>
      </w:r>
      <w:r w:rsidRPr="001D4737">
        <w:rPr>
          <w:shd w:val="clear" w:color="auto" w:fill="FFFFFF"/>
        </w:rPr>
        <w:t>s-a suspendat abonamentul conform alin. (3) poate redobândi calitatea de titular al locului de parcare, cu</w:t>
      </w:r>
      <w:r w:rsidR="00AB79BD" w:rsidRPr="001D4737">
        <w:rPr>
          <w:shd w:val="clear" w:color="auto" w:fill="FFFFFF"/>
        </w:rPr>
        <w:t xml:space="preserve"> condiția să constituie o altă </w:t>
      </w:r>
      <w:r w:rsidRPr="001D4737">
        <w:rPr>
          <w:shd w:val="clear" w:color="auto" w:fill="FFFFFF"/>
        </w:rPr>
        <w:t xml:space="preserve">garanție în sumă de 200 </w:t>
      </w:r>
      <w:r w:rsidR="008846FF" w:rsidRPr="001D4737">
        <w:rPr>
          <w:shd w:val="clear" w:color="auto" w:fill="FFFFFF"/>
        </w:rPr>
        <w:t>l</w:t>
      </w:r>
      <w:r w:rsidR="00EF48BC" w:rsidRPr="001D4737">
        <w:rPr>
          <w:shd w:val="clear" w:color="auto" w:fill="FFFFFF"/>
        </w:rPr>
        <w:t>ei</w:t>
      </w:r>
      <w:r w:rsidRPr="001D4737">
        <w:rPr>
          <w:shd w:val="clear" w:color="auto" w:fill="FFFFFF"/>
        </w:rPr>
        <w:t xml:space="preserve"> și să achite chiria pentru anul în curs, până la data de 31 ianuarie. În caz contrar începând cu data de 1 februarie se va anula abonamentul locului de parcare.</w:t>
      </w:r>
    </w:p>
    <w:p w14:paraId="727402CB" w14:textId="77777777" w:rsidR="00D86270" w:rsidRPr="001D4737" w:rsidRDefault="00D86270" w:rsidP="001D2282">
      <w:pPr>
        <w:pStyle w:val="ListParagraph"/>
        <w:numPr>
          <w:ilvl w:val="0"/>
          <w:numId w:val="1"/>
        </w:numPr>
        <w:ind w:left="0" w:firstLine="567"/>
        <w:jc w:val="both"/>
      </w:pPr>
      <w:r w:rsidRPr="001D4737">
        <w:t xml:space="preserve">(1) Abonamentele tip reşedinţă se pot elibera şi pe perioade mai mici de 5 ani (în cazul persoanelor cărora sunt atribuite locuri de parcare ulterior procedurii de atribuire </w:t>
      </w:r>
      <w:r w:rsidRPr="001D4737">
        <w:lastRenderedPageBreak/>
        <w:t>inițiale) cu condiţia ca acestea să expire la aceeaşi dată pentru toţi posesorii de abonamente din zona respectivă.</w:t>
      </w:r>
    </w:p>
    <w:p w14:paraId="679C2AF7" w14:textId="06E450A8" w:rsidR="00D86270" w:rsidRPr="001D4737" w:rsidRDefault="00D86270" w:rsidP="00D86270">
      <w:pPr>
        <w:pStyle w:val="ListParagraph"/>
        <w:ind w:left="0" w:firstLine="567"/>
        <w:jc w:val="both"/>
      </w:pPr>
      <w:r w:rsidRPr="001D4737">
        <w:t>(2) Locurile de parcare atribuite persoanelor cu handicap sau posesorilor de card familie numeroasă vor fi valabile cât timp sunt valabile certificatele de handicap/cardurile eliberate familiei numeroase, cu condiția de a reînn</w:t>
      </w:r>
      <w:r w:rsidR="00EF1F85" w:rsidRPr="001D4737">
        <w:t xml:space="preserve">oi solicitarea depusă înaintea </w:t>
      </w:r>
      <w:r w:rsidRPr="001D4737">
        <w:t>expirării ciclului de 5 ani pentru parcarea respectivă.</w:t>
      </w:r>
    </w:p>
    <w:p w14:paraId="6D29446F" w14:textId="4F70B439" w:rsidR="00D86270" w:rsidRPr="001D4737" w:rsidRDefault="00D86270" w:rsidP="00D86270">
      <w:pPr>
        <w:pStyle w:val="ListParagraph"/>
        <w:ind w:left="0" w:firstLine="567"/>
        <w:jc w:val="both"/>
      </w:pPr>
      <w:r w:rsidRPr="001D4737">
        <w:t>(3) Locurile de parcare obținute la o ședință de atribuire/licitație nu pot fi schimbate pe perioada valabilității abonamentului</w:t>
      </w:r>
      <w:r w:rsidR="00E166C5" w:rsidRPr="001D4737">
        <w:t>, cu excepția situațiilor în care locul atribuit devine neutilizabil din motive obiective. În asemenea cazuri, se poate dispune alocarea unui alt loc de parcare, numai dacă există locuri disponibile în aceeași zonă de parcare.</w:t>
      </w:r>
    </w:p>
    <w:p w14:paraId="63333615" w14:textId="77777777" w:rsidR="00D86270" w:rsidRPr="001D4737" w:rsidRDefault="00D86270" w:rsidP="001D2282">
      <w:pPr>
        <w:pStyle w:val="ListParagraph"/>
        <w:numPr>
          <w:ilvl w:val="0"/>
          <w:numId w:val="1"/>
        </w:numPr>
        <w:ind w:left="0" w:firstLine="567"/>
        <w:jc w:val="both"/>
      </w:pPr>
      <w:r w:rsidRPr="001D4737">
        <w:t>Pensionarii posesori de autovehicule, cu o pensie medie (soţ + soţie) sub salariul minim net pe economie, beneficiază de o reducere cu 50% a chiriei de bază pentru parcarea de reședință aprobată de Consiliul Local. Diferenţa dintre chiria licitată de acesta şi chiria de bază se va achita integral.</w:t>
      </w:r>
    </w:p>
    <w:p w14:paraId="3EAEA2DD" w14:textId="77777777" w:rsidR="00D86270" w:rsidRPr="001D4737" w:rsidRDefault="00D86270" w:rsidP="001D2282">
      <w:pPr>
        <w:pStyle w:val="ListParagraph"/>
        <w:numPr>
          <w:ilvl w:val="0"/>
          <w:numId w:val="1"/>
        </w:numPr>
        <w:ind w:left="0" w:firstLine="567"/>
        <w:jc w:val="both"/>
      </w:pPr>
      <w:r w:rsidRPr="001D4737">
        <w:t>(1) În parcările de reşedinţă se atribuie în mod gratuit, locuri de parcare persoanelor cu handicap care dovedesc cu documente, încadrarea într-o grupă de handicap.</w:t>
      </w:r>
    </w:p>
    <w:p w14:paraId="4CAACCF4" w14:textId="77777777" w:rsidR="00D86270" w:rsidRPr="001D4737" w:rsidRDefault="00D86270" w:rsidP="00D86270">
      <w:pPr>
        <w:pStyle w:val="ListParagraph"/>
        <w:ind w:left="0" w:firstLine="567"/>
        <w:jc w:val="both"/>
      </w:pPr>
      <w:r w:rsidRPr="001D4737">
        <w:t>(2) Beneficiază de gratuitate, în aceleaşi condiţii, veteranii de război, pensionarii IOVR, persoanele beneficiare ale prevederilor D-L 118/1990, respectiv persoanele titulare ale premiilor Pro Urbe.</w:t>
      </w:r>
    </w:p>
    <w:p w14:paraId="4F859038" w14:textId="77777777" w:rsidR="00D86270" w:rsidRPr="001D4737" w:rsidRDefault="00D86270" w:rsidP="00D86270">
      <w:pPr>
        <w:pStyle w:val="ListParagraph"/>
        <w:ind w:left="0" w:firstLine="567"/>
        <w:jc w:val="both"/>
      </w:pPr>
      <w:r w:rsidRPr="001D4737">
        <w:t>(3) Beneficiază de gratuitate posesorii de carduri pentru familii numeroase eliberate conform H.C.L. 415/2018 cu modificările și completările ulterioare</w:t>
      </w:r>
    </w:p>
    <w:p w14:paraId="51FA9D8B" w14:textId="77777777" w:rsidR="00D86270" w:rsidRPr="001D4737" w:rsidRDefault="00D86270" w:rsidP="00D86270">
      <w:pPr>
        <w:pStyle w:val="ListParagraph"/>
        <w:ind w:left="0" w:firstLine="567"/>
        <w:jc w:val="both"/>
      </w:pPr>
      <w:r w:rsidRPr="001D4737">
        <w:t>(4) Aceste categorii de persoane beneficiază de un drept prioritar în alegerea locului de parcare dorit, fără a fi necesară o licitație. Atribuirea locurilor de parcare se realizează în funcție de ordinea cronologică a depunerii cererii, care poate fi transmisă fie prin aplicație, fie în format fizic la Biroul pentru Autorizarea Transportului Public Local, împreună cu următoarele acte justificative: - cerere; - declaraţie; - copie BI/CI; - certificat de înmatriculare cu inspecția tehnică periodică (ITP) și asigurare obligatorie( RCA valabilă la data atribuirii; - dovada încadrării într-o categorie menţionată la alin. (1), (2) și (3); - dovada achitării garanției pentru dispozitivul de blocare.</w:t>
      </w:r>
    </w:p>
    <w:p w14:paraId="167AB83D" w14:textId="77777777" w:rsidR="00D86270" w:rsidRPr="001D4737" w:rsidRDefault="00D86270" w:rsidP="001D2282">
      <w:pPr>
        <w:pStyle w:val="ListParagraph"/>
        <w:numPr>
          <w:ilvl w:val="0"/>
          <w:numId w:val="1"/>
        </w:numPr>
        <w:ind w:left="0" w:firstLine="567"/>
        <w:jc w:val="both"/>
      </w:pPr>
      <w:r w:rsidRPr="001D4737">
        <w:t>Abonamentele vor fi expuse la loc vizibil în interiorul autovehiculului pentru identificare în caz de control.</w:t>
      </w:r>
    </w:p>
    <w:p w14:paraId="7CFAAE5C" w14:textId="392EC0E4" w:rsidR="00983768" w:rsidRPr="001D4737" w:rsidRDefault="00983768">
      <w:pPr>
        <w:spacing w:after="160" w:line="259" w:lineRule="auto"/>
      </w:pPr>
    </w:p>
    <w:p w14:paraId="37FFF416" w14:textId="77777777" w:rsidR="00D86270" w:rsidRPr="001D4737" w:rsidRDefault="00D86270" w:rsidP="00D86270">
      <w:pPr>
        <w:pStyle w:val="Heading2"/>
      </w:pPr>
      <w:r w:rsidRPr="001D4737">
        <w:t xml:space="preserve">Secțiunea 3 </w:t>
      </w:r>
      <w:r w:rsidR="00350674" w:rsidRPr="001D4737">
        <w:t>–</w:t>
      </w:r>
      <w:r w:rsidRPr="001D4737">
        <w:t xml:space="preserve"> INSTRUCŢIUNI PENTRU PARTICIPAREA LA PROCEDURA DE ATRIBUIRE/LICITAŢIE A LOCURILOR DE PARCARE ÎN PARCĂRILE DE REŞEDINŢĂ</w:t>
      </w:r>
    </w:p>
    <w:p w14:paraId="7143C2C9" w14:textId="77777777" w:rsidR="00D86270" w:rsidRPr="001D4737" w:rsidRDefault="00D86270" w:rsidP="00D86270"/>
    <w:p w14:paraId="4F948E35" w14:textId="77777777" w:rsidR="00D86270" w:rsidRPr="001D4737" w:rsidRDefault="00983768" w:rsidP="00983768">
      <w:pPr>
        <w:pStyle w:val="ListParagraph"/>
        <w:numPr>
          <w:ilvl w:val="0"/>
          <w:numId w:val="1"/>
        </w:numPr>
        <w:ind w:left="0" w:firstLine="567"/>
      </w:pPr>
      <w:r w:rsidRPr="001D4737">
        <w:t>(1) Sunt îndreptăţite la închirierea unui loc de parcare următoarele categorii de persoane, care, în vederea participarii la procedura de atribuire/licitatie, vor depune prin aplicație, urmatoarele documente:</w:t>
      </w:r>
    </w:p>
    <w:p w14:paraId="11206465" w14:textId="77777777" w:rsidR="00983768" w:rsidRPr="001D4737" w:rsidRDefault="00983768" w:rsidP="00983768">
      <w:pPr>
        <w:pStyle w:val="ListParagraph"/>
        <w:ind w:left="567"/>
      </w:pPr>
    </w:p>
    <w:p w14:paraId="22B821B4" w14:textId="49E3BF6F" w:rsidR="00983768" w:rsidRPr="001D4737" w:rsidRDefault="00983768" w:rsidP="00350674">
      <w:pPr>
        <w:pStyle w:val="ListParagraph"/>
        <w:ind w:left="567"/>
        <w:jc w:val="both"/>
      </w:pPr>
      <w:r w:rsidRPr="001D4737">
        <w:rPr>
          <w:u w:val="single"/>
        </w:rPr>
        <w:t>Categoria I</w:t>
      </w:r>
      <w:r w:rsidRPr="001D4737">
        <w:t xml:space="preserve">: Persoane fizice cu domiciliul într-unul dintre imobile arondate, proprietare ale unui autovehicul înregistrat la Primăria municipiului Sfântu </w:t>
      </w:r>
      <w:r w:rsidR="008846FF" w:rsidRPr="001D4737">
        <w:t>Gheorghe</w:t>
      </w:r>
      <w:r w:rsidRPr="001D4737">
        <w:t>. Pentru aceste persoane se solicită:</w:t>
      </w:r>
    </w:p>
    <w:p w14:paraId="0CF1B3E9" w14:textId="77777777" w:rsidR="00983768" w:rsidRPr="001D4737" w:rsidRDefault="00983768" w:rsidP="000A0CCC">
      <w:pPr>
        <w:pStyle w:val="ListParagraph"/>
        <w:numPr>
          <w:ilvl w:val="0"/>
          <w:numId w:val="12"/>
        </w:numPr>
        <w:ind w:left="567" w:firstLine="284"/>
        <w:jc w:val="both"/>
      </w:pPr>
      <w:r w:rsidRPr="001D4737">
        <w:t xml:space="preserve">Cerere; </w:t>
      </w:r>
    </w:p>
    <w:p w14:paraId="2F8FA9FE" w14:textId="77777777" w:rsidR="00983768" w:rsidRPr="001D4737" w:rsidRDefault="00983768" w:rsidP="000A0CCC">
      <w:pPr>
        <w:pStyle w:val="ListParagraph"/>
        <w:numPr>
          <w:ilvl w:val="0"/>
          <w:numId w:val="12"/>
        </w:numPr>
        <w:ind w:left="567" w:firstLine="284"/>
        <w:jc w:val="both"/>
      </w:pPr>
      <w:r w:rsidRPr="001D4737">
        <w:t>copie act de identitate (B.I./C.I./C.E.I.)</w:t>
      </w:r>
    </w:p>
    <w:p w14:paraId="35793F87" w14:textId="77777777" w:rsidR="00983768" w:rsidRPr="001D4737" w:rsidRDefault="00983768" w:rsidP="000A0CCC">
      <w:pPr>
        <w:pStyle w:val="ListParagraph"/>
        <w:numPr>
          <w:ilvl w:val="0"/>
          <w:numId w:val="12"/>
        </w:numPr>
        <w:ind w:left="567" w:firstLine="284"/>
        <w:rPr>
          <w:u w:val="single"/>
        </w:rPr>
      </w:pPr>
      <w:r w:rsidRPr="001D4737">
        <w:t>Copie după Certificatul de înmatriculare a autovehiculului deținut în proprietate, cu inspecția tehnică periodică (ITP) și asigurare obligatorie(RCA) valabilă la data completării cererii.</w:t>
      </w:r>
    </w:p>
    <w:p w14:paraId="0786F81C" w14:textId="77777777" w:rsidR="00983768" w:rsidRPr="001D4737" w:rsidRDefault="00983768" w:rsidP="00983768"/>
    <w:p w14:paraId="5FE90A62" w14:textId="422561D9" w:rsidR="00983768" w:rsidRPr="001D4737" w:rsidRDefault="00983768" w:rsidP="00350674">
      <w:pPr>
        <w:pStyle w:val="ListParagraph"/>
        <w:ind w:left="567"/>
        <w:jc w:val="both"/>
      </w:pPr>
      <w:r w:rsidRPr="001D4737">
        <w:rPr>
          <w:u w:val="single"/>
        </w:rPr>
        <w:t>Categoria II</w:t>
      </w:r>
      <w:r w:rsidRPr="001D4737">
        <w:t xml:space="preserve">: Persoane fizice rezidente într-unul dintre imobile arondate, proprietare ale unui autovehicul și persoane fizice cu domiciliul într-unul dintre imobile arondate, </w:t>
      </w:r>
      <w:r w:rsidRPr="001D4737">
        <w:lastRenderedPageBreak/>
        <w:t xml:space="preserve">proprietare ale unui autovehicul neînregistrat la Primăria municipiului Sfântu </w:t>
      </w:r>
      <w:r w:rsidR="008846FF" w:rsidRPr="001D4737">
        <w:t>Gheorghe</w:t>
      </w:r>
      <w:r w:rsidRPr="001D4737">
        <w:t>. Pentru aceste persoane se solicită:</w:t>
      </w:r>
    </w:p>
    <w:p w14:paraId="0A4044FF" w14:textId="77777777" w:rsidR="00983768" w:rsidRPr="001D4737" w:rsidRDefault="00983768" w:rsidP="000A0CCC">
      <w:pPr>
        <w:pStyle w:val="ListParagraph"/>
        <w:numPr>
          <w:ilvl w:val="0"/>
          <w:numId w:val="12"/>
        </w:numPr>
        <w:ind w:firstLine="131"/>
        <w:jc w:val="both"/>
      </w:pPr>
      <w:r w:rsidRPr="001D4737">
        <w:t>Cerere;</w:t>
      </w:r>
    </w:p>
    <w:p w14:paraId="5EA3939F" w14:textId="77777777" w:rsidR="00983768" w:rsidRPr="001D4737" w:rsidRDefault="00536D6A" w:rsidP="000A0CCC">
      <w:pPr>
        <w:pStyle w:val="ListParagraph"/>
        <w:numPr>
          <w:ilvl w:val="0"/>
          <w:numId w:val="12"/>
        </w:numPr>
        <w:ind w:firstLine="131"/>
        <w:jc w:val="both"/>
      </w:pPr>
      <w:r w:rsidRPr="001D4737">
        <w:t>copie act de identitate (B.I./C.I./C.E.I.)</w:t>
      </w:r>
      <w:r w:rsidR="00983768" w:rsidRPr="001D4737">
        <w:t xml:space="preserve"> cu viză de reşedinţă;</w:t>
      </w:r>
    </w:p>
    <w:p w14:paraId="44632250" w14:textId="77777777" w:rsidR="00983768" w:rsidRPr="001D4737" w:rsidRDefault="00983768" w:rsidP="000A0CCC">
      <w:pPr>
        <w:pStyle w:val="ListParagraph"/>
        <w:numPr>
          <w:ilvl w:val="0"/>
          <w:numId w:val="12"/>
        </w:numPr>
        <w:ind w:firstLine="131"/>
        <w:jc w:val="both"/>
      </w:pPr>
      <w:r w:rsidRPr="001D4737">
        <w:t>Copie după Certificatul de înmatriculare a autovehiculului deținut în proprietate, cu inspecția tehnică periodică (ITP) și asigurare obligatorie(RCA) valabilă la data completării cererii.</w:t>
      </w:r>
    </w:p>
    <w:p w14:paraId="2A2831F4" w14:textId="77777777" w:rsidR="00983768" w:rsidRPr="001D4737" w:rsidRDefault="00983768" w:rsidP="00536D6A"/>
    <w:p w14:paraId="63111DC7" w14:textId="77777777" w:rsidR="00983768" w:rsidRPr="001D4737" w:rsidRDefault="00350674" w:rsidP="00350674">
      <w:pPr>
        <w:pStyle w:val="ListParagraph"/>
        <w:jc w:val="both"/>
      </w:pPr>
      <w:r w:rsidRPr="001D4737">
        <w:rPr>
          <w:u w:val="single"/>
        </w:rPr>
        <w:t>Categoria III:</w:t>
      </w:r>
      <w:r w:rsidRPr="001D4737">
        <w:t xml:space="preserve"> Persoane fizice domiciliate/rezidente sau juridice proprietare/chiriaşe ale apartamentului (cu sediul social/punct de lucru într-unul dintre imobile arondate) cu autovehicule înmatriculate pe societati comerciale/persoane fizice autorizate sau persoane fizice(altă persoană decât solicitantul):</w:t>
      </w:r>
    </w:p>
    <w:p w14:paraId="22B047B7" w14:textId="77777777" w:rsidR="00350674" w:rsidRPr="001D4737" w:rsidRDefault="00350674" w:rsidP="00350674">
      <w:pPr>
        <w:pStyle w:val="ListParagraph"/>
        <w:jc w:val="both"/>
        <w:rPr>
          <w:i/>
        </w:rPr>
      </w:pPr>
    </w:p>
    <w:p w14:paraId="5FBC0AF3" w14:textId="77777777" w:rsidR="00350674" w:rsidRPr="001D4737" w:rsidRDefault="00350674" w:rsidP="00350674">
      <w:pPr>
        <w:pStyle w:val="ListParagraph"/>
        <w:jc w:val="both"/>
      </w:pPr>
      <w:r w:rsidRPr="001D4737">
        <w:rPr>
          <w:i/>
        </w:rPr>
        <w:t>* Pentru persoanele fizice se solicită:</w:t>
      </w:r>
    </w:p>
    <w:p w14:paraId="4BFCF374" w14:textId="77777777" w:rsidR="00350674" w:rsidRPr="001D4737" w:rsidRDefault="00350674" w:rsidP="000A0CCC">
      <w:pPr>
        <w:pStyle w:val="ListParagraph"/>
        <w:numPr>
          <w:ilvl w:val="0"/>
          <w:numId w:val="13"/>
        </w:numPr>
        <w:ind w:left="1134" w:hanging="141"/>
        <w:jc w:val="both"/>
        <w:rPr>
          <w:i/>
        </w:rPr>
      </w:pPr>
      <w:r w:rsidRPr="001D4737">
        <w:rPr>
          <w:i/>
        </w:rPr>
        <w:t>Cerere;</w:t>
      </w:r>
    </w:p>
    <w:p w14:paraId="4214878D" w14:textId="77777777" w:rsidR="00350674" w:rsidRPr="001D4737" w:rsidRDefault="00350674" w:rsidP="000A0CCC">
      <w:pPr>
        <w:pStyle w:val="ListParagraph"/>
        <w:numPr>
          <w:ilvl w:val="0"/>
          <w:numId w:val="13"/>
        </w:numPr>
        <w:ind w:left="1134" w:hanging="141"/>
        <w:jc w:val="both"/>
        <w:rPr>
          <w:i/>
        </w:rPr>
      </w:pPr>
      <w:r w:rsidRPr="001D4737">
        <w:rPr>
          <w:i/>
        </w:rPr>
        <w:t>Pentru persoane cu domiciliul în imobil: Copie B.I./C.I.</w:t>
      </w:r>
      <w:r w:rsidR="000E7323" w:rsidRPr="001D4737">
        <w:rPr>
          <w:i/>
        </w:rPr>
        <w:t>/C.E.I.</w:t>
      </w:r>
    </w:p>
    <w:p w14:paraId="28A100F8" w14:textId="77777777" w:rsidR="00350674" w:rsidRPr="001D4737" w:rsidRDefault="00350674" w:rsidP="000A0CCC">
      <w:pPr>
        <w:pStyle w:val="ListParagraph"/>
        <w:numPr>
          <w:ilvl w:val="0"/>
          <w:numId w:val="13"/>
        </w:numPr>
        <w:ind w:left="1134" w:hanging="141"/>
        <w:jc w:val="both"/>
        <w:rPr>
          <w:i/>
        </w:rPr>
      </w:pPr>
      <w:r w:rsidRPr="001D4737">
        <w:rPr>
          <w:i/>
        </w:rPr>
        <w:t xml:space="preserve">Pentru persoane rezidente: copie B.I./C.I. cu viză de reşedinţă </w:t>
      </w:r>
    </w:p>
    <w:p w14:paraId="43AEEE47" w14:textId="77777777" w:rsidR="00350674" w:rsidRPr="001D4737" w:rsidRDefault="00350674" w:rsidP="000A0CCC">
      <w:pPr>
        <w:pStyle w:val="ListParagraph"/>
        <w:numPr>
          <w:ilvl w:val="0"/>
          <w:numId w:val="13"/>
        </w:numPr>
        <w:ind w:left="1134" w:hanging="141"/>
        <w:jc w:val="both"/>
        <w:rPr>
          <w:i/>
        </w:rPr>
      </w:pPr>
      <w:r w:rsidRPr="001D4737">
        <w:rPr>
          <w:i/>
        </w:rPr>
        <w:t>Copie după Certificatul de înmatriculare a autovehiculului deținut în folosință, cu inspecția tehnică periodică (ITP) și asigurare obligatorie(RCA) valabilă la data completării cererii.</w:t>
      </w:r>
    </w:p>
    <w:p w14:paraId="28F7FEDF" w14:textId="77777777" w:rsidR="00983768" w:rsidRPr="001D4737" w:rsidRDefault="00350674" w:rsidP="000A0CCC">
      <w:pPr>
        <w:pStyle w:val="ListParagraph"/>
        <w:numPr>
          <w:ilvl w:val="0"/>
          <w:numId w:val="13"/>
        </w:numPr>
        <w:ind w:left="1134" w:hanging="141"/>
        <w:jc w:val="both"/>
        <w:rPr>
          <w:i/>
        </w:rPr>
      </w:pPr>
      <w:r w:rsidRPr="001D4737">
        <w:rPr>
          <w:i/>
        </w:rPr>
        <w:t>Documente privind dreptul de folosință (utilizare) a autovehiculului(contract comodat/leasing etc.)</w:t>
      </w:r>
    </w:p>
    <w:p w14:paraId="4CF98C20" w14:textId="77777777" w:rsidR="00350674" w:rsidRPr="001D4737" w:rsidRDefault="00350674" w:rsidP="00350674">
      <w:pPr>
        <w:jc w:val="both"/>
        <w:rPr>
          <w:i/>
        </w:rPr>
      </w:pPr>
    </w:p>
    <w:p w14:paraId="1C817CAC" w14:textId="77777777" w:rsidR="00983768" w:rsidRPr="001D4737" w:rsidRDefault="00350674" w:rsidP="00350674">
      <w:pPr>
        <w:ind w:firstLine="851"/>
        <w:rPr>
          <w:i/>
        </w:rPr>
      </w:pPr>
      <w:r w:rsidRPr="001D4737">
        <w:rPr>
          <w:i/>
        </w:rPr>
        <w:t>** Pentru persoanele juridice se solicită:</w:t>
      </w:r>
    </w:p>
    <w:p w14:paraId="2E988C2E" w14:textId="77777777" w:rsidR="00350674" w:rsidRPr="001D4737" w:rsidRDefault="00350674" w:rsidP="000A0CCC">
      <w:pPr>
        <w:pStyle w:val="ListParagraph"/>
        <w:numPr>
          <w:ilvl w:val="0"/>
          <w:numId w:val="14"/>
        </w:numPr>
        <w:ind w:left="1134" w:hanging="141"/>
        <w:jc w:val="both"/>
        <w:rPr>
          <w:i/>
        </w:rPr>
      </w:pPr>
      <w:r w:rsidRPr="001D4737">
        <w:rPr>
          <w:i/>
        </w:rPr>
        <w:t>Cerere;</w:t>
      </w:r>
    </w:p>
    <w:p w14:paraId="2D46954E" w14:textId="5D997037" w:rsidR="00350674" w:rsidRPr="001D4737" w:rsidRDefault="00350674" w:rsidP="000A0CCC">
      <w:pPr>
        <w:pStyle w:val="ListParagraph"/>
        <w:numPr>
          <w:ilvl w:val="0"/>
          <w:numId w:val="14"/>
        </w:numPr>
        <w:ind w:left="1134" w:hanging="141"/>
        <w:jc w:val="both"/>
        <w:rPr>
          <w:i/>
        </w:rPr>
      </w:pPr>
      <w:r w:rsidRPr="001D4737">
        <w:rPr>
          <w:i/>
        </w:rPr>
        <w:t xml:space="preserve">Actul de proprietate asupra imobilului sau act juridic care atestă dreptul de folosință asupra imobilului (ex. contractul de închiriere vizat de </w:t>
      </w:r>
      <w:r w:rsidR="008846FF" w:rsidRPr="001D4737">
        <w:rPr>
          <w:i/>
        </w:rPr>
        <w:t>AJFP Covasna</w:t>
      </w:r>
      <w:r w:rsidRPr="001D4737">
        <w:rPr>
          <w:i/>
        </w:rPr>
        <w:t>)</w:t>
      </w:r>
    </w:p>
    <w:p w14:paraId="07DAADF3" w14:textId="77777777" w:rsidR="00350674" w:rsidRPr="001D4737" w:rsidRDefault="00350674" w:rsidP="000A0CCC">
      <w:pPr>
        <w:pStyle w:val="ListParagraph"/>
        <w:numPr>
          <w:ilvl w:val="0"/>
          <w:numId w:val="14"/>
        </w:numPr>
        <w:ind w:left="1134" w:hanging="141"/>
        <w:jc w:val="both"/>
        <w:rPr>
          <w:i/>
        </w:rPr>
      </w:pPr>
      <w:r w:rsidRPr="001D4737">
        <w:rPr>
          <w:i/>
        </w:rPr>
        <w:t>Certificatul de înregistrare al persoanei juridice sau a persoanei fizice autorizate - Copie dupa Certificatul de înmatriculare a auto</w:t>
      </w:r>
      <w:r w:rsidR="00B1475E" w:rsidRPr="001D4737">
        <w:rPr>
          <w:i/>
        </w:rPr>
        <w:t>vehiculului/ autovehiculelor deț</w:t>
      </w:r>
      <w:r w:rsidRPr="001D4737">
        <w:rPr>
          <w:i/>
        </w:rPr>
        <w:t xml:space="preserve">inute în proprietate sau în folosință </w:t>
      </w:r>
    </w:p>
    <w:p w14:paraId="6B500A3B" w14:textId="77777777" w:rsidR="00350674" w:rsidRPr="001D4737" w:rsidRDefault="00350674" w:rsidP="000A0CCC">
      <w:pPr>
        <w:pStyle w:val="ListParagraph"/>
        <w:numPr>
          <w:ilvl w:val="0"/>
          <w:numId w:val="14"/>
        </w:numPr>
        <w:ind w:left="1134" w:hanging="141"/>
        <w:jc w:val="both"/>
        <w:rPr>
          <w:i/>
        </w:rPr>
      </w:pPr>
      <w:r w:rsidRPr="001D4737">
        <w:rPr>
          <w:i/>
        </w:rPr>
        <w:t>Copie după Certificatul de înmatriculare a autovehiculului deținut în folosință, cu inspecția tehnică periodică (ITP) și asigurare obligatorie(RCA) valabilă la data completării cererii.</w:t>
      </w:r>
    </w:p>
    <w:p w14:paraId="78A57A28" w14:textId="77777777" w:rsidR="00350674" w:rsidRPr="001D4737" w:rsidRDefault="00350674" w:rsidP="000A0CCC">
      <w:pPr>
        <w:pStyle w:val="ListParagraph"/>
        <w:numPr>
          <w:ilvl w:val="0"/>
          <w:numId w:val="14"/>
        </w:numPr>
        <w:ind w:left="1134" w:hanging="141"/>
        <w:rPr>
          <w:u w:val="single"/>
        </w:rPr>
      </w:pPr>
      <w:r w:rsidRPr="001D4737">
        <w:rPr>
          <w:i/>
        </w:rPr>
        <w:t>Documente privind dreptul de folosinta (utilizare) a autovehiculului: contract de leasing, contract de comodat.</w:t>
      </w:r>
    </w:p>
    <w:p w14:paraId="7F4C5321" w14:textId="77777777" w:rsidR="00350674" w:rsidRPr="001D4737" w:rsidRDefault="00350674" w:rsidP="00350674">
      <w:pPr>
        <w:rPr>
          <w:u w:val="single"/>
        </w:rPr>
      </w:pPr>
    </w:p>
    <w:p w14:paraId="2E1E09E8" w14:textId="2D593821" w:rsidR="00350674" w:rsidRPr="001D4737" w:rsidRDefault="00350674" w:rsidP="00350674">
      <w:pPr>
        <w:ind w:firstLine="567"/>
        <w:jc w:val="both"/>
      </w:pPr>
      <w:r w:rsidRPr="001D4737">
        <w:rPr>
          <w:u w:val="single"/>
        </w:rPr>
        <w:t>Categoria IV:</w:t>
      </w:r>
      <w:r w:rsidRPr="001D4737">
        <w:rPr>
          <w:i/>
        </w:rPr>
        <w:t xml:space="preserve"> </w:t>
      </w:r>
      <w:r w:rsidR="00E166C5" w:rsidRPr="001D4737">
        <w:t>Persoane fizice domiciliate/rezidente într-unul dintre imobile arondate, care licitează pentru al doilea sau pentru mai multe locuri de parcare având in proprietate mai multe autovehicule precum și persoanele fizice/juridice care licitează pentru mai multe locuri de parcare aferente aceluiași apartament.</w:t>
      </w:r>
      <w:r w:rsidRPr="001D4737">
        <w:t xml:space="preserve"> Pentru aceste persoane se solicită:</w:t>
      </w:r>
    </w:p>
    <w:p w14:paraId="516ED8EE" w14:textId="77777777" w:rsidR="00350674" w:rsidRPr="001D4737" w:rsidRDefault="00350674" w:rsidP="000A0CCC">
      <w:pPr>
        <w:pStyle w:val="ListParagraph"/>
        <w:numPr>
          <w:ilvl w:val="0"/>
          <w:numId w:val="15"/>
        </w:numPr>
        <w:ind w:left="1276" w:hanging="283"/>
        <w:jc w:val="both"/>
        <w:rPr>
          <w:i/>
        </w:rPr>
      </w:pPr>
      <w:r w:rsidRPr="001D4737">
        <w:rPr>
          <w:i/>
        </w:rPr>
        <w:t>Cerere;</w:t>
      </w:r>
    </w:p>
    <w:p w14:paraId="2484FF86" w14:textId="77777777" w:rsidR="00350674" w:rsidRPr="001D4737" w:rsidRDefault="00350674" w:rsidP="000A0CCC">
      <w:pPr>
        <w:pStyle w:val="ListParagraph"/>
        <w:numPr>
          <w:ilvl w:val="0"/>
          <w:numId w:val="15"/>
        </w:numPr>
        <w:ind w:left="1276" w:hanging="283"/>
        <w:jc w:val="both"/>
        <w:rPr>
          <w:i/>
        </w:rPr>
      </w:pPr>
      <w:r w:rsidRPr="001D4737">
        <w:rPr>
          <w:i/>
        </w:rPr>
        <w:t>Pentru persoane cu domiciliul în imobil: Copie B.I./C.I.</w:t>
      </w:r>
      <w:r w:rsidR="000E7323" w:rsidRPr="001D4737">
        <w:rPr>
          <w:i/>
        </w:rPr>
        <w:t>/C.E.I.</w:t>
      </w:r>
      <w:r w:rsidRPr="001D4737">
        <w:rPr>
          <w:i/>
        </w:rPr>
        <w:t xml:space="preserve"> </w:t>
      </w:r>
    </w:p>
    <w:p w14:paraId="1D4B8216" w14:textId="55E34467" w:rsidR="00350674" w:rsidRPr="001D4737" w:rsidRDefault="00350674" w:rsidP="000A0CCC">
      <w:pPr>
        <w:pStyle w:val="ListParagraph"/>
        <w:numPr>
          <w:ilvl w:val="0"/>
          <w:numId w:val="15"/>
        </w:numPr>
        <w:ind w:left="1276" w:hanging="283"/>
        <w:jc w:val="both"/>
        <w:rPr>
          <w:i/>
        </w:rPr>
      </w:pPr>
      <w:r w:rsidRPr="001D4737">
        <w:rPr>
          <w:i/>
        </w:rPr>
        <w:t xml:space="preserve">Pentru persoane rezidente: copie B.I./C.I. cu viză de reşedinţă sau contract de închiriere vizat de </w:t>
      </w:r>
      <w:r w:rsidR="008846FF" w:rsidRPr="001D4737">
        <w:rPr>
          <w:i/>
        </w:rPr>
        <w:t>AJFP Covasna</w:t>
      </w:r>
      <w:r w:rsidRPr="001D4737">
        <w:rPr>
          <w:i/>
        </w:rPr>
        <w:t xml:space="preserve"> </w:t>
      </w:r>
    </w:p>
    <w:p w14:paraId="74CA47A0" w14:textId="77777777" w:rsidR="00870529" w:rsidRPr="001D4737" w:rsidRDefault="00350674" w:rsidP="000A0CCC">
      <w:pPr>
        <w:pStyle w:val="ListParagraph"/>
        <w:numPr>
          <w:ilvl w:val="0"/>
          <w:numId w:val="15"/>
        </w:numPr>
        <w:ind w:left="1276" w:hanging="283"/>
        <w:jc w:val="both"/>
        <w:rPr>
          <w:i/>
        </w:rPr>
      </w:pPr>
      <w:r w:rsidRPr="001D4737">
        <w:rPr>
          <w:i/>
        </w:rPr>
        <w:t>Copie după Certificatul de înmatriculare a autovehiculului deținut în proprietate, cu inspecția tehnică periodică (ITP) și asigurare obligatorie(RCA) valabilă la data completării cererii.</w:t>
      </w:r>
    </w:p>
    <w:p w14:paraId="0F2AC9D4" w14:textId="77777777" w:rsidR="00870529" w:rsidRPr="001D4737" w:rsidRDefault="00870529" w:rsidP="00870529">
      <w:pPr>
        <w:pStyle w:val="ListParagraph"/>
        <w:ind w:left="1276"/>
        <w:jc w:val="both"/>
        <w:rPr>
          <w:i/>
        </w:rPr>
      </w:pPr>
    </w:p>
    <w:p w14:paraId="778D7180" w14:textId="77777777" w:rsidR="00870529" w:rsidRPr="001D4737" w:rsidRDefault="00870529" w:rsidP="00870529">
      <w:pPr>
        <w:ind w:firstLine="567"/>
        <w:jc w:val="both"/>
      </w:pPr>
      <w:r w:rsidRPr="001D4737">
        <w:t>(2) Pe lângă documentele susmenţionate fiecare solicitant va prezenta:</w:t>
      </w:r>
    </w:p>
    <w:p w14:paraId="08483124" w14:textId="77777777" w:rsidR="00870529" w:rsidRPr="001D4737" w:rsidRDefault="00870529" w:rsidP="00870529">
      <w:pPr>
        <w:ind w:firstLine="567"/>
        <w:jc w:val="both"/>
      </w:pPr>
    </w:p>
    <w:p w14:paraId="5491EC72" w14:textId="77777777" w:rsidR="00870529" w:rsidRPr="001D4737" w:rsidRDefault="00870529" w:rsidP="000A0CCC">
      <w:pPr>
        <w:pStyle w:val="ListParagraph"/>
        <w:numPr>
          <w:ilvl w:val="0"/>
          <w:numId w:val="16"/>
        </w:numPr>
        <w:ind w:left="1276" w:hanging="142"/>
        <w:jc w:val="both"/>
      </w:pPr>
      <w:r w:rsidRPr="001D4737">
        <w:lastRenderedPageBreak/>
        <w:t>Declarație pe propria răspundere ca nu deține garaj amplasat pe domeniul public și privat al municipiului Sfântu Gheorghe și declarație pe propria răspundere că nu figurează cu debite restante la Primăria municipiului Sfântu Gheorghe;</w:t>
      </w:r>
    </w:p>
    <w:p w14:paraId="7D28BE5B" w14:textId="77777777" w:rsidR="00870529" w:rsidRPr="001D4737" w:rsidRDefault="00870529" w:rsidP="00870529">
      <w:pPr>
        <w:pStyle w:val="ListParagraph"/>
        <w:ind w:left="1276"/>
        <w:jc w:val="both"/>
      </w:pPr>
    </w:p>
    <w:p w14:paraId="1F1BAD4F" w14:textId="5DE89409" w:rsidR="00350674" w:rsidRPr="001D4737" w:rsidRDefault="00870529" w:rsidP="00350674">
      <w:pPr>
        <w:ind w:firstLine="567"/>
        <w:jc w:val="both"/>
      </w:pPr>
      <w:r w:rsidRPr="001D4737">
        <w:t xml:space="preserve">(3) Fiecare participant, cu excepţia celor prevăzute în art. </w:t>
      </w:r>
      <w:r w:rsidR="003D0A86" w:rsidRPr="001D4737">
        <w:t>3</w:t>
      </w:r>
      <w:r w:rsidR="00EF1F85" w:rsidRPr="001D4737">
        <w:t>3</w:t>
      </w:r>
      <w:r w:rsidRPr="001D4737">
        <w:t xml:space="preserve">, va achita </w:t>
      </w:r>
      <w:r w:rsidR="00C1341C" w:rsidRPr="001D4737">
        <w:t xml:space="preserve">la casieria de impozite și taxe locale al Primăriei Mun. Sfântu Gheorghe </w:t>
      </w:r>
      <w:r w:rsidRPr="001D4737">
        <w:t>/</w:t>
      </w:r>
      <w:r w:rsidR="003D0A86" w:rsidRPr="001D4737">
        <w:t xml:space="preserve"> sau </w:t>
      </w:r>
      <w:r w:rsidRPr="001D4737">
        <w:t xml:space="preserve">prin aplicație, taxa de participare în cuantum de 50 lei, care se restituie ofertanţilor necâştigători şi ofertanţilor excluşi după încheierea procedurii de atribuire/licitaţie, în termen de 30 zile de la data depunerii cererii de restituire, iar în cazul ofertanţilor câştigători va fi inclusă în suma datorată cu titlu de chirie, aceştia vor plăti numai diferenţa de preţ, cu respectarea prevederilor art. </w:t>
      </w:r>
      <w:r w:rsidR="00EF1F85" w:rsidRPr="001D4737">
        <w:t>30</w:t>
      </w:r>
      <w:r w:rsidRPr="001D4737">
        <w:t xml:space="preserve"> alin (4) din prezentul regulament.</w:t>
      </w:r>
    </w:p>
    <w:p w14:paraId="095D1F73" w14:textId="77777777" w:rsidR="00983768" w:rsidRPr="001D4737" w:rsidRDefault="00AF5D8A" w:rsidP="00983768">
      <w:pPr>
        <w:pStyle w:val="ListParagraph"/>
        <w:numPr>
          <w:ilvl w:val="0"/>
          <w:numId w:val="1"/>
        </w:numPr>
        <w:ind w:left="0" w:firstLine="567"/>
        <w:rPr>
          <w:rStyle w:val="Strong"/>
          <w:b w:val="0"/>
          <w:bCs w:val="0"/>
        </w:rPr>
      </w:pPr>
      <w:r w:rsidRPr="001D4737">
        <w:rPr>
          <w:rStyle w:val="Strong"/>
        </w:rPr>
        <w:t>Procedura de atribuire a locurilor de parcare</w:t>
      </w:r>
    </w:p>
    <w:p w14:paraId="548C36BF" w14:textId="77777777" w:rsidR="00AF5D8A" w:rsidRPr="001D4737" w:rsidRDefault="00AF5D8A" w:rsidP="00AF5D8A">
      <w:pPr>
        <w:pStyle w:val="NoSpacing"/>
        <w:ind w:firstLine="567"/>
        <w:jc w:val="both"/>
      </w:pPr>
      <w:r w:rsidRPr="001D4737">
        <w:t>(1) După finalizarea unei parcări din punct de vedere tehnic (realizarea marcajului și numerotarea locurilor), zona de parcare va fi înaintată spre aprobare Comisiei de Urbanism a Consiliului Local al Primăriei Municipiului Sfântu Gheorghe. După obținerea avizului favorabil, se va demara procedura de licitație pe baza unei dispoziții a primarului.</w:t>
      </w:r>
    </w:p>
    <w:p w14:paraId="221D3187" w14:textId="66E69455" w:rsidR="007D1C71" w:rsidRPr="001D4737" w:rsidRDefault="00AF5D8A" w:rsidP="00AF5D8A">
      <w:pPr>
        <w:ind w:firstLine="567"/>
        <w:jc w:val="both"/>
      </w:pPr>
      <w:r w:rsidRPr="001D4737">
        <w:t>(2) Anunțul privind începerea procedurii de atribuire va fi afișat online, prin aplicație, precum și fizic, în imobilele arondate zonei de parcare. Anunțul va conține informațiile necesare participării la procedură, termenul de depunere a cererilor și data/perioada de desfășurare a ședinței de atribuire/licitație.</w:t>
      </w:r>
    </w:p>
    <w:p w14:paraId="5501D059" w14:textId="77777777" w:rsidR="00AF5D8A" w:rsidRPr="001D4737" w:rsidRDefault="00AF5D8A" w:rsidP="00983768">
      <w:pPr>
        <w:pStyle w:val="ListParagraph"/>
        <w:numPr>
          <w:ilvl w:val="0"/>
          <w:numId w:val="1"/>
        </w:numPr>
        <w:ind w:left="0" w:firstLine="567"/>
        <w:rPr>
          <w:rStyle w:val="Strong"/>
          <w:b w:val="0"/>
          <w:bCs w:val="0"/>
        </w:rPr>
      </w:pPr>
      <w:r w:rsidRPr="001D4737">
        <w:rPr>
          <w:rStyle w:val="Strong"/>
        </w:rPr>
        <w:t>Depunerea cererilor și atribuirea locurilor de parcare</w:t>
      </w:r>
    </w:p>
    <w:p w14:paraId="41A2CB09" w14:textId="7537B367" w:rsidR="00AF5D8A" w:rsidRPr="001D4737" w:rsidRDefault="00AF5D8A" w:rsidP="00AF5D8A">
      <w:pPr>
        <w:pStyle w:val="NoSpacing"/>
        <w:ind w:firstLine="567"/>
        <w:jc w:val="both"/>
      </w:pPr>
      <w:r w:rsidRPr="001D4737">
        <w:t xml:space="preserve">(1) Cererile de participare la ședința de atribuire/licitație a locurilor de parcare pot fi depuse fie prin aplicația </w:t>
      </w:r>
      <w:r w:rsidR="004C7053" w:rsidRPr="001D4737">
        <w:t>de tip web</w:t>
      </w:r>
      <w:r w:rsidRPr="001D4737">
        <w:t xml:space="preserve">, fie fizic, la </w:t>
      </w:r>
      <w:r w:rsidR="00C1341C" w:rsidRPr="001D4737">
        <w:t>Compartimentul pentru a</w:t>
      </w:r>
      <w:r w:rsidRPr="001D4737">
        <w:t>utorizarea</w:t>
      </w:r>
      <w:r w:rsidR="00C1341C" w:rsidRPr="001D4737">
        <w:t xml:space="preserve"> activităților de transport public local</w:t>
      </w:r>
      <w:r w:rsidRPr="001D4737">
        <w:t>. În cazul cererilor depuse fizic, angajații Primăriei Sfântu Gheorghe le vor încărca în aplicație și vor comunica solicitantului datele necesare participării la procedură.</w:t>
      </w:r>
    </w:p>
    <w:p w14:paraId="1D53F6E8" w14:textId="731DCE58" w:rsidR="00AF5D8A" w:rsidRPr="001D4737" w:rsidRDefault="00AF5D8A" w:rsidP="00AF5D8A">
      <w:pPr>
        <w:pStyle w:val="NoSpacing"/>
        <w:ind w:firstLine="567"/>
        <w:jc w:val="both"/>
      </w:pPr>
      <w:r w:rsidRPr="001D4737">
        <w:t>(2) După verificarea documentelor de către angajații Primăriei Sfântu Gheorghe, cererea va fi validată, iar solicitanții vor primi o notificare privind categoria în care pot participa la procesul de atribuire/licitație.</w:t>
      </w:r>
    </w:p>
    <w:p w14:paraId="3933E591" w14:textId="77777777" w:rsidR="00AF5D8A" w:rsidRPr="001D4737" w:rsidRDefault="00AF5D8A" w:rsidP="00AF5D8A">
      <w:pPr>
        <w:pStyle w:val="NoSpacing"/>
        <w:ind w:firstLine="567"/>
        <w:jc w:val="both"/>
      </w:pPr>
      <w:r w:rsidRPr="001D4737">
        <w:t>(3) Termenul de depunere a actelor doveditoare este obligatoriu.</w:t>
      </w:r>
    </w:p>
    <w:p w14:paraId="16FAC9DD" w14:textId="102C321A" w:rsidR="00AF5D8A" w:rsidRPr="001D4737" w:rsidRDefault="00AF5D8A" w:rsidP="00AF5D8A">
      <w:pPr>
        <w:pStyle w:val="NoSpacing"/>
        <w:ind w:firstLine="567"/>
        <w:jc w:val="both"/>
      </w:pPr>
      <w:r w:rsidRPr="001D4737">
        <w:t xml:space="preserve">(4) Actele lipsă pot fi completate cel târziu până </w:t>
      </w:r>
      <w:r w:rsidR="002F3C30" w:rsidRPr="001D4737">
        <w:t>la termenul de depunere cereri, anunțat prealabil</w:t>
      </w:r>
      <w:r w:rsidRPr="001D4737">
        <w:t>.</w:t>
      </w:r>
    </w:p>
    <w:p w14:paraId="2E1EE320" w14:textId="745EED62" w:rsidR="00AF5D8A" w:rsidRPr="001D4737" w:rsidRDefault="00AF5D8A" w:rsidP="00AF5D8A">
      <w:pPr>
        <w:ind w:firstLine="567"/>
      </w:pPr>
      <w:r w:rsidRPr="001D4737">
        <w:t xml:space="preserve">(5) Solicitanții care nu prezintă dosarul complet până </w:t>
      </w:r>
      <w:r w:rsidR="002F3C30" w:rsidRPr="001D4737">
        <w:t xml:space="preserve">la termenul de depunere cereri, anunțat prealabil </w:t>
      </w:r>
      <w:r w:rsidRPr="001D4737">
        <w:t>vor fi excluși de la procedură.</w:t>
      </w:r>
    </w:p>
    <w:p w14:paraId="6E7862F0" w14:textId="77777777" w:rsidR="00AF5D8A" w:rsidRPr="001D4737" w:rsidRDefault="00AF5D8A" w:rsidP="00983768">
      <w:pPr>
        <w:pStyle w:val="ListParagraph"/>
        <w:numPr>
          <w:ilvl w:val="0"/>
          <w:numId w:val="1"/>
        </w:numPr>
        <w:ind w:left="0" w:firstLine="567"/>
        <w:rPr>
          <w:rStyle w:val="Strong"/>
          <w:b w:val="0"/>
          <w:bCs w:val="0"/>
        </w:rPr>
      </w:pPr>
      <w:r w:rsidRPr="001D4737">
        <w:rPr>
          <w:rStyle w:val="Strong"/>
        </w:rPr>
        <w:t>Procesul de atribuire/licitație a locurilor de parcare</w:t>
      </w:r>
    </w:p>
    <w:p w14:paraId="1B787705" w14:textId="543C9A45" w:rsidR="00AF5D8A" w:rsidRPr="001D4737" w:rsidRDefault="00AF5D8A" w:rsidP="00AF5D8A">
      <w:pPr>
        <w:pStyle w:val="NoSpacing"/>
        <w:ind w:firstLine="567"/>
        <w:jc w:val="both"/>
      </w:pPr>
      <w:r w:rsidRPr="001D4737">
        <w:t xml:space="preserve">(1) Procedura de atribuire/licitație se desfășoară exclusiv prin aplicația mobilă </w:t>
      </w:r>
      <w:r w:rsidR="002F3C30" w:rsidRPr="001D4737">
        <w:t>de tip web</w:t>
      </w:r>
      <w:r w:rsidRPr="001D4737">
        <w:t xml:space="preserve">. Persoanele care au cereri depuse și validate vor primi notificări prin </w:t>
      </w:r>
      <w:r w:rsidR="002F3C30" w:rsidRPr="001D4737">
        <w:t>e-mail</w:t>
      </w:r>
      <w:r w:rsidRPr="001D4737">
        <w:t>, care le va permite să vizualizeze locurile disponibile pe o hartă interactivă.</w:t>
      </w:r>
    </w:p>
    <w:p w14:paraId="777AA898" w14:textId="4259BAF2" w:rsidR="00AF5D8A" w:rsidRPr="001D4737" w:rsidRDefault="00AF5D8A" w:rsidP="00AF5D8A">
      <w:pPr>
        <w:pStyle w:val="NoSpacing"/>
        <w:ind w:firstLine="567"/>
        <w:jc w:val="both"/>
      </w:pPr>
      <w:r w:rsidRPr="001D4737">
        <w:t xml:space="preserve">(2) Pentru a participa la ședința de atribuire/licitație prin aplicația </w:t>
      </w:r>
      <w:r w:rsidR="002F3C30" w:rsidRPr="001D4737">
        <w:t>de tip web</w:t>
      </w:r>
      <w:r w:rsidRPr="001D4737">
        <w:t xml:space="preserve">, utilizatorii vor </w:t>
      </w:r>
      <w:r w:rsidR="002F3C30" w:rsidRPr="001D4737">
        <w:t>alege</w:t>
      </w:r>
      <w:r w:rsidRPr="001D4737">
        <w:t xml:space="preserve"> un loc liber (marcat cu verde) și vor urma instrucțiunile privind desfășurarea procesului, disponibile atât în aplicație, cât și la </w:t>
      </w:r>
      <w:r w:rsidR="00C1341C" w:rsidRPr="001D4737">
        <w:t>Compartimentul pentru autorizarea activităților de transport public local</w:t>
      </w:r>
      <w:r w:rsidRPr="001D4737">
        <w:t>.</w:t>
      </w:r>
    </w:p>
    <w:p w14:paraId="37A2CEBF" w14:textId="77777777" w:rsidR="00AF5D8A" w:rsidRPr="001D4737" w:rsidRDefault="00AF5D8A" w:rsidP="00AF5D8A">
      <w:pPr>
        <w:pStyle w:val="NoSpacing"/>
        <w:ind w:firstLine="567"/>
        <w:jc w:val="both"/>
      </w:pPr>
      <w:r w:rsidRPr="001D4737">
        <w:t>(3) După închiderea ședinței de atribuire/licitație, angajații Primăriei Sfântu Gheorghe vor verifica și valida procesul.</w:t>
      </w:r>
    </w:p>
    <w:p w14:paraId="7BE25537" w14:textId="3345EF74" w:rsidR="00AF5D8A" w:rsidRPr="001D4737" w:rsidRDefault="00AF5D8A" w:rsidP="00AF5D8A">
      <w:pPr>
        <w:pStyle w:val="NoSpacing"/>
        <w:ind w:firstLine="567"/>
        <w:jc w:val="both"/>
      </w:pPr>
      <w:r w:rsidRPr="001D4737">
        <w:t xml:space="preserve">(4) După validarea procesului de atribuire/licitație, utilizatorul va primi o notificare pentru efectuarea plății. Plata pentru </w:t>
      </w:r>
      <w:r w:rsidR="00B87CC2" w:rsidRPr="001D4737">
        <w:t xml:space="preserve">abonamentul </w:t>
      </w:r>
      <w:r w:rsidRPr="001D4737">
        <w:t>locul</w:t>
      </w:r>
      <w:r w:rsidR="00B87CC2" w:rsidRPr="001D4737">
        <w:t>ui</w:t>
      </w:r>
      <w:r w:rsidRPr="001D4737">
        <w:t xml:space="preserve"> atribuit</w:t>
      </w:r>
      <w:r w:rsidR="00B87CC2" w:rsidRPr="001D4737">
        <w:t xml:space="preserve"> și pentru garanția dispozitivului de blocare</w:t>
      </w:r>
      <w:r w:rsidRPr="001D4737">
        <w:t xml:space="preserve"> se poate </w:t>
      </w:r>
      <w:r w:rsidR="002F3C30" w:rsidRPr="001D4737">
        <w:t xml:space="preserve">efectua online, prin aplicație </w:t>
      </w:r>
      <w:r w:rsidRPr="001D4737">
        <w:t xml:space="preserve">sau </w:t>
      </w:r>
      <w:r w:rsidR="0066602E" w:rsidRPr="001D4737">
        <w:t>la casi</w:t>
      </w:r>
      <w:r w:rsidR="002F3C30" w:rsidRPr="001D4737">
        <w:t>eria impozite și taxe locale al</w:t>
      </w:r>
      <w:r w:rsidR="0066602E" w:rsidRPr="001D4737">
        <w:t xml:space="preserve"> Primăriei Mun.</w:t>
      </w:r>
      <w:r w:rsidRPr="001D4737">
        <w:t xml:space="preserve"> Sfântu Gheorghe, în termen de 30 de zile </w:t>
      </w:r>
      <w:r w:rsidR="002F3C30" w:rsidRPr="001D4737">
        <w:t>calendaristice</w:t>
      </w:r>
      <w:r w:rsidRPr="001D4737">
        <w:t xml:space="preserve">. Dacă plata nu este efectuată în acest interval, taxa de participare, în valoare de 50 </w:t>
      </w:r>
      <w:r w:rsidR="00EF48BC" w:rsidRPr="001D4737">
        <w:t>Lei</w:t>
      </w:r>
      <w:r w:rsidRPr="001D4737">
        <w:t>, se pierde, iar locul devine din nou disponibil pentru atribuire/licitație.</w:t>
      </w:r>
    </w:p>
    <w:p w14:paraId="34EC2B66" w14:textId="77777777" w:rsidR="00AF5D8A" w:rsidRPr="001D4737" w:rsidRDefault="00AF5D8A" w:rsidP="00AF5D8A">
      <w:pPr>
        <w:ind w:firstLine="567"/>
      </w:pPr>
      <w:r w:rsidRPr="001D4737">
        <w:t>(5) După confirmarea plății, locul de parcare este atribuit și va fi marcat corespunzător în aplicație.</w:t>
      </w:r>
    </w:p>
    <w:p w14:paraId="6349AAD0" w14:textId="203AF7E3" w:rsidR="00AF5D8A" w:rsidRPr="001D4737" w:rsidRDefault="00AF5D8A" w:rsidP="00E166C5">
      <w:pPr>
        <w:pStyle w:val="ListParagraph"/>
        <w:numPr>
          <w:ilvl w:val="0"/>
          <w:numId w:val="1"/>
        </w:numPr>
        <w:ind w:left="0" w:firstLine="567"/>
      </w:pPr>
      <w:r w:rsidRPr="001D4737">
        <w:lastRenderedPageBreak/>
        <w:t xml:space="preserve">(1) În cazul în care, după desfășurarea licitației publice deschise, rămân locuri libere pe amplasament sau în cazul în care, pe parcursul a cinci ani, se eliberează locuri de parcare, acestea se vor atribui </w:t>
      </w:r>
      <w:r w:rsidR="00E166C5" w:rsidRPr="001D4737">
        <w:t>prin procedura de atribuire/licitație periodică</w:t>
      </w:r>
      <w:r w:rsidRPr="001D4737">
        <w:t>:</w:t>
      </w:r>
      <w:r w:rsidR="00E166C5" w:rsidRPr="001D4737">
        <w:t xml:space="preserve"> </w:t>
      </w:r>
    </w:p>
    <w:p w14:paraId="1C2AE7B3" w14:textId="77777777" w:rsidR="00AF5D8A" w:rsidRPr="001D4737" w:rsidRDefault="00AF5D8A" w:rsidP="000A0CCC">
      <w:pPr>
        <w:pStyle w:val="NoSpacing"/>
        <w:numPr>
          <w:ilvl w:val="0"/>
          <w:numId w:val="17"/>
        </w:numPr>
        <w:ind w:left="851" w:hanging="284"/>
        <w:jc w:val="both"/>
      </w:pPr>
      <w:r w:rsidRPr="001D4737">
        <w:t xml:space="preserve">în luna mai, pentru </w:t>
      </w:r>
      <w:r w:rsidRPr="001D4737">
        <w:rPr>
          <w:b/>
          <w:bCs/>
        </w:rPr>
        <w:t>Perioada I</w:t>
      </w:r>
      <w:r w:rsidRPr="001D4737">
        <w:t xml:space="preserve"> (cereri depuse în perioada1 ianuarie – 30 aprilie),</w:t>
      </w:r>
    </w:p>
    <w:p w14:paraId="3507745A" w14:textId="77777777" w:rsidR="00AF5D8A" w:rsidRPr="001D4737" w:rsidRDefault="00AF5D8A" w:rsidP="000A0CCC">
      <w:pPr>
        <w:pStyle w:val="NoSpacing"/>
        <w:numPr>
          <w:ilvl w:val="0"/>
          <w:numId w:val="17"/>
        </w:numPr>
        <w:ind w:left="851" w:hanging="284"/>
        <w:jc w:val="both"/>
      </w:pPr>
      <w:r w:rsidRPr="001D4737">
        <w:t xml:space="preserve">în luna septembrie, pentru </w:t>
      </w:r>
      <w:r w:rsidRPr="001D4737">
        <w:rPr>
          <w:b/>
          <w:bCs/>
        </w:rPr>
        <w:t>Perioada II</w:t>
      </w:r>
      <w:r w:rsidRPr="001D4737">
        <w:t xml:space="preserve"> (cereri depuse în perioada 1 mai – 31 august),</w:t>
      </w:r>
    </w:p>
    <w:p w14:paraId="7A076E9E" w14:textId="77777777" w:rsidR="00AF5D8A" w:rsidRPr="001D4737" w:rsidRDefault="00AF5D8A" w:rsidP="000A0CCC">
      <w:pPr>
        <w:pStyle w:val="ListParagraph"/>
        <w:numPr>
          <w:ilvl w:val="0"/>
          <w:numId w:val="17"/>
        </w:numPr>
        <w:ind w:left="851" w:hanging="284"/>
      </w:pPr>
      <w:r w:rsidRPr="001D4737">
        <w:t xml:space="preserve">în luna ianuarie, pentru </w:t>
      </w:r>
      <w:r w:rsidRPr="001D4737">
        <w:rPr>
          <w:b/>
          <w:bCs/>
        </w:rPr>
        <w:t>Perioada III</w:t>
      </w:r>
      <w:r w:rsidRPr="001D4737">
        <w:t xml:space="preserve"> (cereri depuse în perioada 1 septembrie – 31 decembrie)</w:t>
      </w:r>
    </w:p>
    <w:p w14:paraId="0A2BA002" w14:textId="52B6BC7B" w:rsidR="00AF5D8A" w:rsidRPr="001D4737" w:rsidRDefault="00AF5D8A" w:rsidP="00AF5D8A">
      <w:pPr>
        <w:pStyle w:val="NoSpacing"/>
        <w:jc w:val="both"/>
      </w:pPr>
      <w:r w:rsidRPr="001D4737">
        <w:t xml:space="preserve">Locurile se vor atribui persoanelor care au depus cereri online, prin aplicația </w:t>
      </w:r>
      <w:r w:rsidR="002F3C30" w:rsidRPr="001D4737">
        <w:t>de tip web</w:t>
      </w:r>
      <w:r w:rsidRPr="001D4737">
        <w:t>, sau fizic, la Biroul pentru Autorizarea Transportului Public Local din cadrul Primăriei Municipiului Sfântu Gheorghe. În cazul cererilor depuse fizic, angajații Primăriei Sfântu Gheorghe le vor încărca în aplicație și vor comunica solicitantului datele necesare participării la procedură.</w:t>
      </w:r>
    </w:p>
    <w:p w14:paraId="46A622E6" w14:textId="77777777" w:rsidR="00AF5D8A" w:rsidRPr="001D4737" w:rsidRDefault="00AF5D8A" w:rsidP="00AF5D8A">
      <w:pPr>
        <w:pStyle w:val="NoSpacing"/>
        <w:ind w:firstLine="567"/>
        <w:jc w:val="both"/>
      </w:pPr>
      <w:r w:rsidRPr="001D4737">
        <w:t>(2) Cererile depuse fizic înainte de punerea în funcțiune a aplicației și de implementarea noului sistem nu vor fi luate în considerare.</w:t>
      </w:r>
    </w:p>
    <w:p w14:paraId="6E95B7E7" w14:textId="77777777" w:rsidR="00AF5D8A" w:rsidRPr="001D4737" w:rsidRDefault="00AF5D8A" w:rsidP="00AF5D8A">
      <w:pPr>
        <w:ind w:firstLine="567"/>
        <w:jc w:val="both"/>
      </w:pPr>
      <w:r w:rsidRPr="001D4737">
        <w:t>(3) După verificarea documentelor de către angajații Primăriei Sfântu Gheorghe, cererea va fi validată, iar solicitanții vor primi o notificare privind categoria în care pot participa la procesul de atribuire.</w:t>
      </w:r>
    </w:p>
    <w:p w14:paraId="00BD1DC5" w14:textId="332BC218" w:rsidR="00AF5D8A" w:rsidRPr="001D4737" w:rsidRDefault="00AF5D8A" w:rsidP="00AF5D8A">
      <w:pPr>
        <w:pStyle w:val="ListParagraph"/>
        <w:numPr>
          <w:ilvl w:val="0"/>
          <w:numId w:val="1"/>
        </w:numPr>
        <w:ind w:left="0" w:firstLine="567"/>
        <w:jc w:val="both"/>
      </w:pPr>
      <w:r w:rsidRPr="001D4737">
        <w:t xml:space="preserve">(1) Atunci când un loc de parcare rămâne liber după ședința de atribuire/licitație sau devine disponibil pentru atribuire/licitație, </w:t>
      </w:r>
      <w:r w:rsidR="002F3C30" w:rsidRPr="001D4737">
        <w:t xml:space="preserve">va putea fi vizualizat pe o hartă interactivă. Pentru locurile rămase disponibile se vor putea depune cereri noi de rezervare în cadrul următoarei sesiuni anunțate de Primăria Municipiului Sfântu Gheorghe. </w:t>
      </w:r>
    </w:p>
    <w:p w14:paraId="722BC3FD" w14:textId="262ED75E" w:rsidR="00AF5D8A" w:rsidRPr="001D4737" w:rsidRDefault="00AF5D8A" w:rsidP="00AF5D8A">
      <w:pPr>
        <w:pStyle w:val="NoSpacing"/>
        <w:ind w:firstLine="567"/>
        <w:jc w:val="both"/>
      </w:pPr>
      <w:r w:rsidRPr="001D4737">
        <w:t xml:space="preserve">(2) Pentru a participa la ședința de atribuire prin aplicația </w:t>
      </w:r>
      <w:r w:rsidR="002F3C30" w:rsidRPr="001D4737">
        <w:t>de tip web</w:t>
      </w:r>
      <w:r w:rsidRPr="001D4737">
        <w:t xml:space="preserve">, utilizatorii vor </w:t>
      </w:r>
      <w:r w:rsidR="002F3C30" w:rsidRPr="001D4737">
        <w:t>alege</w:t>
      </w:r>
      <w:r w:rsidRPr="001D4737">
        <w:t xml:space="preserve"> un loc liber (marcat cu verde) și vor urma instrucțiunile privind desfășurarea procesului, disponibile atât în aplicație, cât și la Biroul pentru Autorizarea Transportului Public Local.</w:t>
      </w:r>
    </w:p>
    <w:p w14:paraId="140AAE4F" w14:textId="77777777" w:rsidR="00AF5D8A" w:rsidRPr="001D4737" w:rsidRDefault="00AF5D8A" w:rsidP="00AF5D8A">
      <w:pPr>
        <w:pStyle w:val="NoSpacing"/>
        <w:ind w:firstLine="567"/>
        <w:jc w:val="both"/>
      </w:pPr>
      <w:r w:rsidRPr="001D4737">
        <w:t>(3) După închiderea ședinței de atribuire, angajații Primăriei Sfântu Gheorghe vor verifica și valida procesul.</w:t>
      </w:r>
    </w:p>
    <w:p w14:paraId="78CDD334" w14:textId="020FAA99" w:rsidR="00AF5D8A" w:rsidRPr="001D4737" w:rsidRDefault="00AF5D8A" w:rsidP="00AF5D8A">
      <w:pPr>
        <w:pStyle w:val="NoSpacing"/>
        <w:ind w:firstLine="567"/>
        <w:jc w:val="both"/>
      </w:pPr>
      <w:r w:rsidRPr="001D4737">
        <w:t xml:space="preserve">(4) Plata pentru </w:t>
      </w:r>
      <w:r w:rsidR="00B87CC2" w:rsidRPr="001D4737">
        <w:t xml:space="preserve">abonamentul </w:t>
      </w:r>
      <w:r w:rsidRPr="001D4737">
        <w:t>locul</w:t>
      </w:r>
      <w:r w:rsidR="00B87CC2" w:rsidRPr="001D4737">
        <w:t>ui</w:t>
      </w:r>
      <w:r w:rsidRPr="001D4737">
        <w:t xml:space="preserve"> atribuit</w:t>
      </w:r>
      <w:r w:rsidR="00B87CC2" w:rsidRPr="001D4737">
        <w:t xml:space="preserve"> și pentru garanția dispozitivului de blocare</w:t>
      </w:r>
      <w:r w:rsidRPr="001D4737">
        <w:t xml:space="preserve"> se poate efectua online, prin aplicație, sau </w:t>
      </w:r>
      <w:r w:rsidR="008C08C9" w:rsidRPr="001D4737">
        <w:t>la casieria de impozite și taxe locale al Primăriei Mun. Sfântu Gheorghe</w:t>
      </w:r>
      <w:r w:rsidRPr="001D4737">
        <w:t xml:space="preserve">, în termen de 30 de zile lucrătoare. Dacă plata nu este efectuată în acest interval, taxa de participare, în valoare de 50 </w:t>
      </w:r>
      <w:r w:rsidR="00EF48BC" w:rsidRPr="001D4737">
        <w:t>Lei</w:t>
      </w:r>
      <w:r w:rsidRPr="001D4737">
        <w:t>, se pierde, iar locul devine din nou disponibil pentru atribuire.</w:t>
      </w:r>
    </w:p>
    <w:p w14:paraId="0B2C6F2D" w14:textId="47C8DDBA" w:rsidR="00AF5D8A" w:rsidRPr="001D4737" w:rsidRDefault="00AF5D8A" w:rsidP="00AF5D8A">
      <w:pPr>
        <w:ind w:firstLine="567"/>
        <w:jc w:val="both"/>
      </w:pPr>
      <w:r w:rsidRPr="001D4737">
        <w:t>(5) După confirmarea plății, locul de parcare este atribuit și va fi marcat corespunzător în aplicație.</w:t>
      </w:r>
    </w:p>
    <w:p w14:paraId="7FEF03C1" w14:textId="77777777" w:rsidR="00EF1F85" w:rsidRPr="001D4737" w:rsidRDefault="00EF1F85" w:rsidP="00AF5D8A">
      <w:pPr>
        <w:ind w:firstLine="567"/>
        <w:jc w:val="both"/>
      </w:pPr>
    </w:p>
    <w:p w14:paraId="42B1B96F" w14:textId="77777777" w:rsidR="00AF5D8A" w:rsidRPr="001D4737" w:rsidRDefault="00AF5D8A" w:rsidP="00AF5D8A">
      <w:pPr>
        <w:pStyle w:val="Heading2"/>
      </w:pPr>
      <w:r w:rsidRPr="001D4737">
        <w:t>Secțiunea 4 – ANULAREA ABONAMENTULUI DE PARCARE TIP REŞEDINŢĂ</w:t>
      </w:r>
    </w:p>
    <w:p w14:paraId="3723B7FC" w14:textId="77777777" w:rsidR="00AF5D8A" w:rsidRPr="001D4737" w:rsidRDefault="00AF5D8A" w:rsidP="00AF5D8A">
      <w:pPr>
        <w:pStyle w:val="ListParagraph"/>
        <w:numPr>
          <w:ilvl w:val="0"/>
          <w:numId w:val="1"/>
        </w:numPr>
        <w:ind w:left="0" w:firstLine="567"/>
        <w:jc w:val="both"/>
      </w:pPr>
      <w:r w:rsidRPr="001D4737">
        <w:t>Abonamentul de parcare se poate anula în următoarele cazuri:</w:t>
      </w:r>
    </w:p>
    <w:p w14:paraId="7055FE29" w14:textId="77777777" w:rsidR="00AF5D8A" w:rsidRPr="001D4737" w:rsidRDefault="00AF5D8A" w:rsidP="000A0CCC">
      <w:pPr>
        <w:pStyle w:val="ListParagraph"/>
        <w:numPr>
          <w:ilvl w:val="0"/>
          <w:numId w:val="18"/>
        </w:numPr>
        <w:ind w:left="851" w:hanging="284"/>
        <w:jc w:val="both"/>
      </w:pPr>
      <w:r w:rsidRPr="001D4737">
        <w:t xml:space="preserve">la cererea beneficiarului locului de parcare; </w:t>
      </w:r>
    </w:p>
    <w:p w14:paraId="2E044CE7" w14:textId="77777777" w:rsidR="00AF5D8A" w:rsidRPr="001D4737" w:rsidRDefault="00AF5D8A" w:rsidP="000A0CCC">
      <w:pPr>
        <w:pStyle w:val="ListParagraph"/>
        <w:numPr>
          <w:ilvl w:val="0"/>
          <w:numId w:val="18"/>
        </w:numPr>
        <w:ind w:left="851" w:hanging="284"/>
        <w:jc w:val="both"/>
      </w:pPr>
      <w:r w:rsidRPr="001D4737">
        <w:t xml:space="preserve">beneficiarul a poluat grav cu uleiuri, noroi, sau alte materiale locul de parcare şi nu a luat măsuri imediate şi eficiente de curăţare a lui; </w:t>
      </w:r>
    </w:p>
    <w:p w14:paraId="760703DF" w14:textId="04EDB591" w:rsidR="00AF5D8A" w:rsidRPr="001D4737" w:rsidRDefault="00AF5D8A" w:rsidP="000A0CCC">
      <w:pPr>
        <w:pStyle w:val="ListParagraph"/>
        <w:numPr>
          <w:ilvl w:val="0"/>
          <w:numId w:val="18"/>
        </w:numPr>
        <w:ind w:left="851" w:hanging="284"/>
        <w:jc w:val="both"/>
      </w:pPr>
      <w:r w:rsidRPr="001D4737">
        <w:t>ocuparea locului de parcare cu altceva decât autovehiculul pentru care s-a acordat (</w:t>
      </w:r>
      <w:r w:rsidR="00E166C5" w:rsidRPr="001D4737">
        <w:t xml:space="preserve">autoutilitare, </w:t>
      </w:r>
      <w:r w:rsidRPr="001D4737">
        <w:t xml:space="preserve">remorci, rulote, alte bunuri şi/sau materiale etc), sau folosirea în alte scopuri </w:t>
      </w:r>
      <w:r w:rsidR="00FF06C3" w:rsidRPr="001D4737">
        <w:t>(</w:t>
      </w:r>
      <w:r w:rsidRPr="001D4737">
        <w:t>reparaţii majore, dezmembrări, etc</w:t>
      </w:r>
      <w:r w:rsidR="00FF06C3" w:rsidRPr="001D4737">
        <w:t>.)</w:t>
      </w:r>
      <w:r w:rsidRPr="001D4737">
        <w:t>;</w:t>
      </w:r>
      <w:r w:rsidR="00BE77AB" w:rsidRPr="001D4737">
        <w:tab/>
      </w:r>
      <w:r w:rsidRPr="001D4737">
        <w:t xml:space="preserve"> </w:t>
      </w:r>
    </w:p>
    <w:p w14:paraId="062C6692" w14:textId="77777777" w:rsidR="00AF5D8A" w:rsidRPr="001D4737" w:rsidRDefault="00AF5D8A" w:rsidP="000A0CCC">
      <w:pPr>
        <w:pStyle w:val="ListParagraph"/>
        <w:numPr>
          <w:ilvl w:val="0"/>
          <w:numId w:val="18"/>
        </w:numPr>
        <w:ind w:left="851" w:hanging="284"/>
        <w:jc w:val="both"/>
      </w:pPr>
      <w:r w:rsidRPr="001D4737">
        <w:t xml:space="preserve">transmiterea către alt beneficiar, cu titlu oneros, a abonamentului de parcare. În acest caz abonamentul îşi pierde valabilitatea, iar chiriaşul original pierde dreptul de folosinţă asupra locului de parcare, respectiv sumele plătite cu titlu de chirie anuală. </w:t>
      </w:r>
    </w:p>
    <w:p w14:paraId="70679985" w14:textId="77777777" w:rsidR="00AF5D8A" w:rsidRPr="001D4737" w:rsidRDefault="00AF5D8A" w:rsidP="000A0CCC">
      <w:pPr>
        <w:pStyle w:val="ListParagraph"/>
        <w:numPr>
          <w:ilvl w:val="0"/>
          <w:numId w:val="18"/>
        </w:numPr>
        <w:ind w:left="851" w:hanging="284"/>
        <w:jc w:val="both"/>
      </w:pPr>
      <w:r w:rsidRPr="001D4737">
        <w:t xml:space="preserve">au trecut 3 luni de la înstrăinarea sau retragerea definitivă din circulaţie a autovehiculului pentru care s-a acordat abonamentul de parcare şi deţinătorul nu a făcut cerere de atribuire a locului de parcare respectiv pentru un nou autovehicul deţinut în înţelesul prezentului regulament; </w:t>
      </w:r>
    </w:p>
    <w:p w14:paraId="51798325" w14:textId="77777777" w:rsidR="00AF5D8A" w:rsidRPr="001D4737" w:rsidRDefault="00AF5D8A" w:rsidP="000A0CCC">
      <w:pPr>
        <w:pStyle w:val="ListParagraph"/>
        <w:numPr>
          <w:ilvl w:val="0"/>
          <w:numId w:val="18"/>
        </w:numPr>
        <w:ind w:left="851" w:hanging="284"/>
        <w:jc w:val="both"/>
      </w:pPr>
      <w:r w:rsidRPr="001D4737">
        <w:t xml:space="preserve">au trecut 3 luni de când şi-a schimbat domiciliul din zona acelei parcări de reşedinţă; </w:t>
      </w:r>
    </w:p>
    <w:p w14:paraId="3DA8F7C9" w14:textId="77777777" w:rsidR="00AF5D8A" w:rsidRPr="001D4737" w:rsidRDefault="00AF5D8A" w:rsidP="000A0CCC">
      <w:pPr>
        <w:pStyle w:val="ListParagraph"/>
        <w:numPr>
          <w:ilvl w:val="0"/>
          <w:numId w:val="18"/>
        </w:numPr>
        <w:ind w:left="851" w:hanging="284"/>
        <w:jc w:val="both"/>
      </w:pPr>
      <w:r w:rsidRPr="001D4737">
        <w:t xml:space="preserve">autovehiculul este declarat abandonat în condiţiile legii </w:t>
      </w:r>
    </w:p>
    <w:p w14:paraId="1636AF97" w14:textId="77777777" w:rsidR="00AF5D8A" w:rsidRPr="001D4737" w:rsidRDefault="00AF5D8A" w:rsidP="000A0CCC">
      <w:pPr>
        <w:pStyle w:val="ListParagraph"/>
        <w:numPr>
          <w:ilvl w:val="0"/>
          <w:numId w:val="18"/>
        </w:numPr>
        <w:ind w:left="851" w:hanging="284"/>
        <w:jc w:val="both"/>
      </w:pPr>
      <w:r w:rsidRPr="001D4737">
        <w:lastRenderedPageBreak/>
        <w:t xml:space="preserve">dacă beneficiarul la data atribuirii locului de parcare nu a îndeplinit unul dintre condiţiile impuse, însă în mod viclean a ascuns această împrejurare </w:t>
      </w:r>
    </w:p>
    <w:p w14:paraId="4AFAF7F7" w14:textId="20138215" w:rsidR="00AF5D8A" w:rsidRPr="001D4737" w:rsidRDefault="00AF5D8A" w:rsidP="000A0CCC">
      <w:pPr>
        <w:pStyle w:val="ListParagraph"/>
        <w:numPr>
          <w:ilvl w:val="0"/>
          <w:numId w:val="18"/>
        </w:numPr>
        <w:ind w:left="851" w:hanging="284"/>
        <w:jc w:val="both"/>
      </w:pPr>
      <w:r w:rsidRPr="001D4737">
        <w:t xml:space="preserve">dacă beneficiarul nu plăteşte sumele datorate, potrivit art. </w:t>
      </w:r>
      <w:r w:rsidR="00EF1F85" w:rsidRPr="001D4737">
        <w:t>30</w:t>
      </w:r>
      <w:r w:rsidR="00AB79BD" w:rsidRPr="001D4737">
        <w:t>, alin. 2</w:t>
      </w:r>
    </w:p>
    <w:p w14:paraId="19079CD8" w14:textId="77777777" w:rsidR="00AF5D8A" w:rsidRPr="001D4737" w:rsidRDefault="00AF5D8A" w:rsidP="000A0CCC">
      <w:pPr>
        <w:pStyle w:val="ListParagraph"/>
        <w:numPr>
          <w:ilvl w:val="0"/>
          <w:numId w:val="18"/>
        </w:numPr>
        <w:ind w:left="851" w:hanging="284"/>
        <w:jc w:val="both"/>
      </w:pPr>
      <w:r w:rsidRPr="001D4737">
        <w:rPr>
          <w:shd w:val="clear" w:color="auto" w:fill="FFFFFF"/>
        </w:rPr>
        <w:t>Abonamentul locului de parcare poate fi suspendat sau anulat dacă interesul public o impune, la cererea Primăriei Municipiului Sfântu Gheorghe, cu un preaviz de 30 zile calendaristice.</w:t>
      </w:r>
    </w:p>
    <w:p w14:paraId="5418C357" w14:textId="75377CB0" w:rsidR="00AF5D8A" w:rsidRPr="001D4737" w:rsidRDefault="00AF5D8A" w:rsidP="000A0CCC">
      <w:pPr>
        <w:pStyle w:val="ListParagraph"/>
        <w:numPr>
          <w:ilvl w:val="0"/>
          <w:numId w:val="18"/>
        </w:numPr>
        <w:ind w:left="851" w:hanging="284"/>
        <w:jc w:val="both"/>
      </w:pPr>
      <w:r w:rsidRPr="001D4737">
        <w:rPr>
          <w:shd w:val="clear" w:color="auto" w:fill="FFFFFF"/>
        </w:rPr>
        <w:t>În situația când abonamentul se anulează, înainte de expirarea duratei de valabilitate, din cauze neimputabile chiriașului, precum și în situațiile prevăzute la punctul 1 și la punctul 10, procentul rămas neutilizat din chiria plătită în condițiile art.</w:t>
      </w:r>
      <w:r w:rsidR="003D0A86" w:rsidRPr="001D4737">
        <w:rPr>
          <w:shd w:val="clear" w:color="auto" w:fill="FFFFFF"/>
        </w:rPr>
        <w:t xml:space="preserve"> </w:t>
      </w:r>
      <w:r w:rsidR="00EF1F85" w:rsidRPr="001D4737">
        <w:rPr>
          <w:shd w:val="clear" w:color="auto" w:fill="FFFFFF"/>
        </w:rPr>
        <w:t>30</w:t>
      </w:r>
      <w:r w:rsidRPr="001D4737">
        <w:rPr>
          <w:shd w:val="clear" w:color="auto" w:fill="FFFFFF"/>
        </w:rPr>
        <w:t>, aliniat (2) se va restitui chiriașului</w:t>
      </w:r>
    </w:p>
    <w:p w14:paraId="6CB758A8" w14:textId="77777777" w:rsidR="00E166C5" w:rsidRPr="001D4737" w:rsidRDefault="00E166C5" w:rsidP="00E166C5">
      <w:pPr>
        <w:pStyle w:val="ListParagraph"/>
        <w:ind w:left="851"/>
        <w:jc w:val="both"/>
      </w:pPr>
    </w:p>
    <w:p w14:paraId="16D92203" w14:textId="77777777" w:rsidR="00AF5D8A" w:rsidRPr="001D4737" w:rsidRDefault="00AF5D8A" w:rsidP="00D73F3D">
      <w:pPr>
        <w:pStyle w:val="Heading2"/>
      </w:pPr>
      <w:r w:rsidRPr="001D4737">
        <w:t xml:space="preserve">Secțiunea 5 </w:t>
      </w:r>
      <w:r w:rsidR="00D73F3D" w:rsidRPr="001D4737">
        <w:t>– ALTE DISPOZIŢII</w:t>
      </w:r>
    </w:p>
    <w:p w14:paraId="22FA8FEE" w14:textId="77777777" w:rsidR="00AF5D8A" w:rsidRPr="001D4737" w:rsidRDefault="00AF5D8A" w:rsidP="00AF5D8A">
      <w:pPr>
        <w:pStyle w:val="ListParagraph"/>
        <w:ind w:left="851"/>
        <w:jc w:val="both"/>
      </w:pPr>
    </w:p>
    <w:p w14:paraId="017051D7" w14:textId="77777777" w:rsidR="00AF5D8A" w:rsidRPr="001D4737" w:rsidRDefault="00D73F3D" w:rsidP="00AF5D8A">
      <w:pPr>
        <w:pStyle w:val="ListParagraph"/>
        <w:numPr>
          <w:ilvl w:val="0"/>
          <w:numId w:val="1"/>
        </w:numPr>
        <w:ind w:left="0" w:firstLine="567"/>
        <w:jc w:val="both"/>
      </w:pPr>
      <w:r w:rsidRPr="001D4737">
        <w:t>În cazul anulării abonamentului de parcare înainte de expirarea valabilităţii, din cauze imputabile beneficiarului, sumele încasate drept chirie precum şi garanţiile nu se restituie.</w:t>
      </w:r>
    </w:p>
    <w:p w14:paraId="4D00574F" w14:textId="77777777" w:rsidR="00D73F3D" w:rsidRPr="001D4737" w:rsidRDefault="00D73F3D" w:rsidP="00AF5D8A">
      <w:pPr>
        <w:pStyle w:val="ListParagraph"/>
        <w:numPr>
          <w:ilvl w:val="0"/>
          <w:numId w:val="1"/>
        </w:numPr>
        <w:ind w:left="0" w:firstLine="567"/>
        <w:jc w:val="both"/>
      </w:pPr>
      <w:r w:rsidRPr="001D4737">
        <w:t>În cazul în care beneficiarul locului de parcare îşi schimbă autovehiculul, are obligaţia să solicite transcrierea Abonamentului pentru autovehiculul achizitionat în termen de 30 de zile.</w:t>
      </w:r>
    </w:p>
    <w:p w14:paraId="21224001" w14:textId="5A447FA3" w:rsidR="00D73F3D" w:rsidRPr="001D4737" w:rsidRDefault="00D73F3D" w:rsidP="00D73F3D">
      <w:pPr>
        <w:pStyle w:val="ListParagraph"/>
        <w:numPr>
          <w:ilvl w:val="0"/>
          <w:numId w:val="1"/>
        </w:numPr>
        <w:ind w:left="0" w:firstLine="567"/>
        <w:jc w:val="both"/>
      </w:pPr>
      <w:r w:rsidRPr="001D4737">
        <w:t xml:space="preserve">În cazul anulării abonamentului de parcare înainte de expirarea valabilităţii pentru motivele 2,3,4 din art. </w:t>
      </w:r>
      <w:r w:rsidR="00EF48BC" w:rsidRPr="001D4737">
        <w:t>41</w:t>
      </w:r>
      <w:r w:rsidRPr="001D4737">
        <w:t>, sumele încasate cu titlu de chirie și garanție nu se restituie.</w:t>
      </w:r>
    </w:p>
    <w:p w14:paraId="39FE1E30" w14:textId="77777777" w:rsidR="00D73F3D" w:rsidRPr="001D4737" w:rsidRDefault="00D73F3D" w:rsidP="00D73F3D">
      <w:pPr>
        <w:pStyle w:val="ListParagraph"/>
        <w:numPr>
          <w:ilvl w:val="0"/>
          <w:numId w:val="1"/>
        </w:numPr>
        <w:ind w:left="0" w:firstLine="567"/>
        <w:jc w:val="both"/>
      </w:pPr>
      <w:r w:rsidRPr="001D4737">
        <w:t xml:space="preserve">(1) În cazul vânzării locuinţei care a stat la baza acordării Abonamentului de parcare, locul de parcare va fi atribuit, cu aceaşi chirie, cumpărătorului dacă acesta întruneşte condiţiile şi îşi exprimă voinţa, conform procedurii prevăzute în prezentul Regulament. </w:t>
      </w:r>
    </w:p>
    <w:p w14:paraId="64D8D746" w14:textId="77777777" w:rsidR="00D73F3D" w:rsidRPr="001D4737" w:rsidRDefault="00D73F3D" w:rsidP="00D73F3D">
      <w:pPr>
        <w:ind w:firstLine="567"/>
        <w:jc w:val="both"/>
      </w:pPr>
      <w:r w:rsidRPr="001D4737">
        <w:t>(2) În cazul decesului deținătorului unui loc de parcare de reședință, locul de parcare va fi atribuit, cu ac</w:t>
      </w:r>
      <w:r w:rsidR="006A6FCB" w:rsidRPr="001D4737">
        <w:t>eaşi chirie, unui me</w:t>
      </w:r>
      <w:r w:rsidRPr="001D4737">
        <w:t>m</w:t>
      </w:r>
      <w:r w:rsidR="006A6FCB" w:rsidRPr="001D4737">
        <w:t>b</w:t>
      </w:r>
      <w:r w:rsidRPr="001D4737">
        <w:t>ru al familiei, care are domiciliul la aceași adresă și dacă acesta întruneşte condiţiile şi îşi exprimă voinţa, conform procedurii prevăzute în prezentul Regulament.</w:t>
      </w:r>
    </w:p>
    <w:p w14:paraId="6DC78F57" w14:textId="77777777" w:rsidR="00D73F3D" w:rsidRPr="001D4737" w:rsidRDefault="00D73F3D" w:rsidP="00D73F3D">
      <w:pPr>
        <w:pStyle w:val="ListParagraph"/>
        <w:numPr>
          <w:ilvl w:val="0"/>
          <w:numId w:val="1"/>
        </w:numPr>
        <w:ind w:left="0" w:firstLine="567"/>
        <w:jc w:val="both"/>
      </w:pPr>
      <w:r w:rsidRPr="001D4737">
        <w:t>(1) Administratorul nu răspunde în cazul când parcarea devine inutilizabilă datorită unor cauze de forţă majoră. (surpări de teren, inundaţii, cutremure, etc).</w:t>
      </w:r>
    </w:p>
    <w:p w14:paraId="1BD2E090" w14:textId="77777777" w:rsidR="00D73F3D" w:rsidRPr="001D4737" w:rsidRDefault="00D73F3D" w:rsidP="00D73F3D">
      <w:pPr>
        <w:ind w:firstLine="567"/>
        <w:jc w:val="both"/>
      </w:pPr>
      <w:r w:rsidRPr="001D4737">
        <w:t xml:space="preserve">(2) În aceste situaţii </w:t>
      </w:r>
      <w:r w:rsidR="003D0A86" w:rsidRPr="001D4737">
        <w:t>abonamentul de parcare se anulează.</w:t>
      </w:r>
    </w:p>
    <w:p w14:paraId="03FDB3C8" w14:textId="77777777" w:rsidR="00D73F3D" w:rsidRPr="001D4737" w:rsidRDefault="00D73F3D" w:rsidP="00D73F3D">
      <w:pPr>
        <w:pStyle w:val="ListParagraph"/>
        <w:numPr>
          <w:ilvl w:val="0"/>
          <w:numId w:val="1"/>
        </w:numPr>
        <w:ind w:left="0" w:firstLine="567"/>
        <w:jc w:val="both"/>
      </w:pPr>
      <w:r w:rsidRPr="001D4737">
        <w:t>Orice litigiu între Administrator şi Beneficiar, dacă nu se rezolvă pe cale amiabilă, se va supune contenciosului administrativ sau Codului civil, după caz.</w:t>
      </w:r>
    </w:p>
    <w:p w14:paraId="36E6AD5D" w14:textId="2288743E" w:rsidR="00D73F3D" w:rsidRPr="001D4737" w:rsidRDefault="00D73F3D" w:rsidP="00D73F3D">
      <w:pPr>
        <w:pStyle w:val="ListParagraph"/>
        <w:numPr>
          <w:ilvl w:val="0"/>
          <w:numId w:val="1"/>
        </w:numPr>
        <w:ind w:left="0" w:firstLine="567"/>
        <w:jc w:val="both"/>
      </w:pPr>
      <w:r w:rsidRPr="001D4737">
        <w:t xml:space="preserve">Parcările de reşedinţă vor fi administrate de către Primăria Municipiului Sfântu Gheorghe prin </w:t>
      </w:r>
      <w:r w:rsidR="00E74D81" w:rsidRPr="001D4737">
        <w:t xml:space="preserve">Direcția Generală de </w:t>
      </w:r>
      <w:r w:rsidRPr="001D4737">
        <w:t>Gospodărire Comunală</w:t>
      </w:r>
      <w:r w:rsidR="0066602E" w:rsidRPr="001D4737">
        <w:t>, respectiv prin Compartimentul pentru Autorizarea Activităților de Transport Public Local</w:t>
      </w:r>
      <w:r w:rsidRPr="001D4737">
        <w:t>.</w:t>
      </w:r>
    </w:p>
    <w:p w14:paraId="4A959AFB" w14:textId="77777777" w:rsidR="00D73F3D" w:rsidRPr="001D4737" w:rsidRDefault="00D73F3D" w:rsidP="00D73F3D">
      <w:pPr>
        <w:pStyle w:val="ListParagraph"/>
        <w:numPr>
          <w:ilvl w:val="0"/>
          <w:numId w:val="1"/>
        </w:numPr>
        <w:ind w:left="0" w:firstLine="567"/>
        <w:jc w:val="both"/>
      </w:pPr>
      <w:r w:rsidRPr="001D4737">
        <w:t>Abonamentele de parcare tip reședință se vor elibera de Primăria municipiului Sfântu Gheorghe.</w:t>
      </w:r>
    </w:p>
    <w:p w14:paraId="686772FC" w14:textId="21A201D8" w:rsidR="00D73F3D" w:rsidRPr="001D4737" w:rsidRDefault="00D73F3D" w:rsidP="00D73F3D">
      <w:pPr>
        <w:pStyle w:val="ListParagraph"/>
        <w:numPr>
          <w:ilvl w:val="0"/>
          <w:numId w:val="1"/>
        </w:numPr>
        <w:ind w:left="0" w:firstLine="567"/>
        <w:jc w:val="both"/>
      </w:pPr>
      <w:r w:rsidRPr="001D4737">
        <w:t xml:space="preserve">Abonamentele </w:t>
      </w:r>
      <w:r w:rsidR="00E166C5" w:rsidRPr="001D4737">
        <w:t>a</w:t>
      </w:r>
      <w:r w:rsidRPr="001D4737">
        <w:t xml:space="preserve"> căror valabilitate a expirat </w:t>
      </w:r>
      <w:r w:rsidR="00E166C5" w:rsidRPr="001D4737">
        <w:t>nu pot fi prelungite după data încetării valabilității acestora.</w:t>
      </w:r>
    </w:p>
    <w:p w14:paraId="6B9E740A" w14:textId="29386A15" w:rsidR="00D73F3D" w:rsidRPr="001D4737" w:rsidRDefault="00EF48BC" w:rsidP="00D73F3D">
      <w:pPr>
        <w:pStyle w:val="ListParagraph"/>
        <w:numPr>
          <w:ilvl w:val="0"/>
          <w:numId w:val="1"/>
        </w:numPr>
        <w:ind w:left="0" w:firstLine="567"/>
        <w:jc w:val="both"/>
      </w:pPr>
      <w:r w:rsidRPr="001D4737">
        <w:rPr>
          <w:shd w:val="clear" w:color="auto" w:fill="FFFFFF"/>
        </w:rPr>
        <w:t xml:space="preserve"> </w:t>
      </w:r>
      <w:r w:rsidR="00D73F3D" w:rsidRPr="001D4737">
        <w:rPr>
          <w:shd w:val="clear" w:color="auto" w:fill="FFFFFF"/>
        </w:rPr>
        <w:t xml:space="preserve">(1) Asigurarea exclusivității locului de parcare în favoarea titularului Abonamentului de parcare se face prin montarea de către Primărie a dispozitivului unic de blocare a locului de parcare. Montarea dispozitivului de blocare se face odată cu predarea amplasamentului și cu achitarea prealabilă a unei garanții în valoare de 200 lei, care </w:t>
      </w:r>
      <w:r w:rsidR="00E166C5" w:rsidRPr="001D4737">
        <w:rPr>
          <w:shd w:val="clear" w:color="auto" w:fill="FFFFFF"/>
        </w:rPr>
        <w:t>poate</w:t>
      </w:r>
      <w:r w:rsidR="00D73F3D" w:rsidRPr="001D4737">
        <w:rPr>
          <w:shd w:val="clear" w:color="auto" w:fill="FFFFFF"/>
        </w:rPr>
        <w:t xml:space="preserve"> fi restituit </w:t>
      </w:r>
      <w:r w:rsidR="00E166C5" w:rsidRPr="001D4737">
        <w:rPr>
          <w:shd w:val="clear" w:color="auto" w:fill="FFFFFF"/>
        </w:rPr>
        <w:t xml:space="preserve">după expirarea abonamentului de parcare sau în momentul renunțării la locul de parcare de către beneficiar, cu condiția </w:t>
      </w:r>
      <w:r w:rsidR="00AC6E37" w:rsidRPr="001D4737">
        <w:rPr>
          <w:shd w:val="clear" w:color="auto" w:fill="FFFFFF"/>
        </w:rPr>
        <w:t>ca dispozitivul să fie în stare bună.</w:t>
      </w:r>
    </w:p>
    <w:p w14:paraId="38D6A3B0" w14:textId="77777777" w:rsidR="00D73F3D" w:rsidRPr="001D4737" w:rsidRDefault="00D73F3D" w:rsidP="00D73F3D">
      <w:pPr>
        <w:ind w:firstLine="567"/>
        <w:jc w:val="both"/>
      </w:pPr>
      <w:r w:rsidRPr="001D4737">
        <w:rPr>
          <w:shd w:val="clear" w:color="auto" w:fill="FFFFFF"/>
        </w:rPr>
        <w:t xml:space="preserve">(2) </w:t>
      </w:r>
      <w:r w:rsidRPr="001D4737">
        <w:t>Titularul Abonamentului de parcare are obligaţia de a menţine în bună stare (reparaţii, vopsire) dispozitivul de blocare a locului de parcare.</w:t>
      </w:r>
    </w:p>
    <w:p w14:paraId="1D525AC0" w14:textId="77777777" w:rsidR="00D73F3D" w:rsidRPr="001D4737" w:rsidRDefault="00D73F3D" w:rsidP="00D73F3D">
      <w:pPr>
        <w:ind w:firstLine="567"/>
        <w:jc w:val="both"/>
      </w:pPr>
      <w:r w:rsidRPr="001D4737">
        <w:t>(3) Suma depusă cu titlu de garanție va fi folosită în cazul distrugerii sau dispariției dispozitivului de blocare, pentru acoperirea valorii acesteia.</w:t>
      </w:r>
    </w:p>
    <w:p w14:paraId="7B7039FC" w14:textId="77777777" w:rsidR="00D73F3D" w:rsidRPr="001D4737" w:rsidRDefault="00D73F3D" w:rsidP="00D73F3D">
      <w:pPr>
        <w:ind w:firstLine="567"/>
        <w:jc w:val="both"/>
      </w:pPr>
      <w:r w:rsidRPr="001D4737">
        <w:rPr>
          <w:shd w:val="clear" w:color="auto" w:fill="FFFFFF"/>
        </w:rPr>
        <w:t>(4) În situația prevăzută la alineatul (3), în vederea dobândirii unui alt dispozitiv de blocare, beneficiarul locului de parcare este obligat să constituie o altă garanție în sumă de 200 lei.</w:t>
      </w:r>
    </w:p>
    <w:p w14:paraId="1B6D6844" w14:textId="27E0E85C" w:rsidR="00D73F3D" w:rsidRPr="001D4737" w:rsidRDefault="00D73F3D" w:rsidP="00D73F3D">
      <w:pPr>
        <w:ind w:firstLine="567"/>
        <w:jc w:val="both"/>
        <w:rPr>
          <w:shd w:val="clear" w:color="auto" w:fill="FFFFFF"/>
        </w:rPr>
      </w:pPr>
      <w:r w:rsidRPr="001D4737">
        <w:rPr>
          <w:shd w:val="clear" w:color="auto" w:fill="FFFFFF"/>
        </w:rPr>
        <w:lastRenderedPageBreak/>
        <w:t>(5) Primăria municipiului Sfântu Gheorghe nu răspunde de asigurarea locului de parcare în cazul ocupării abuzive a acestuia, de către alte persoane decât titularul abonamentului de parcare, acesta fiind obligat la utilizarea corespunzătoare a dispozitivului unic de blocare, respectiv: la părăsirea locului de parcare este obligatorie ridicarea părții mobile a dispozitivului și asigurarea blocării în plan vertical prin închidere/ blocare cu lacăt.</w:t>
      </w:r>
    </w:p>
    <w:p w14:paraId="7A3EE9AF" w14:textId="395B4FCF" w:rsidR="00AC6E37" w:rsidRPr="001D4737" w:rsidRDefault="00AC6E37" w:rsidP="00D73F3D">
      <w:pPr>
        <w:ind w:firstLine="567"/>
        <w:jc w:val="both"/>
      </w:pPr>
      <w:r w:rsidRPr="001D4737">
        <w:rPr>
          <w:shd w:val="clear" w:color="auto" w:fill="FFFFFF"/>
        </w:rPr>
        <w:t xml:space="preserve">(6) La încetarea valabilității abonamentului pentru locul de parcare de reședință, Primăria municipiului Sfântu Gheorghe va demonta dispozitivul de blocare aflat pe locul de parcare, fără a răspunde în cazul în care dispozitivul demontat nu este cel montat inițial de Primăria municipiului Sfântu Gheorghe. </w:t>
      </w:r>
    </w:p>
    <w:p w14:paraId="2491E977" w14:textId="77777777" w:rsidR="00FE4465" w:rsidRPr="001D4737" w:rsidRDefault="00FE4465" w:rsidP="00D73F3D">
      <w:pPr>
        <w:pStyle w:val="ListParagraph"/>
        <w:numPr>
          <w:ilvl w:val="0"/>
          <w:numId w:val="1"/>
        </w:numPr>
        <w:ind w:left="0" w:firstLine="567"/>
        <w:jc w:val="both"/>
      </w:pPr>
      <w:r w:rsidRPr="001D4737">
        <w:rPr>
          <w:shd w:val="clear" w:color="auto" w:fill="FFFFFF"/>
        </w:rPr>
        <w:t xml:space="preserve">(1) </w:t>
      </w:r>
      <w:r w:rsidR="00D73F3D" w:rsidRPr="001D4737">
        <w:rPr>
          <w:shd w:val="clear" w:color="auto" w:fill="FFFFFF"/>
        </w:rPr>
        <w:t>La expirarea perioadei de valabilitate</w:t>
      </w:r>
      <w:r w:rsidRPr="001D4737">
        <w:rPr>
          <w:shd w:val="clear" w:color="auto" w:fill="FFFFFF"/>
        </w:rPr>
        <w:t>, abonamentele de parcare tip reședință din Categoria I, conform art. 35 din prezentul regulament, pot fi prelungite încă 5 ani.</w:t>
      </w:r>
    </w:p>
    <w:p w14:paraId="4F5E224B" w14:textId="4DEB5951" w:rsidR="00FE4465" w:rsidRPr="001D4737" w:rsidRDefault="00FE4465" w:rsidP="00FE4465">
      <w:pPr>
        <w:ind w:firstLine="567"/>
        <w:jc w:val="both"/>
        <w:rPr>
          <w:shd w:val="clear" w:color="auto" w:fill="FFFFFF"/>
        </w:rPr>
      </w:pPr>
      <w:r w:rsidRPr="001D4737">
        <w:rPr>
          <w:shd w:val="clear" w:color="auto" w:fill="FFFFFF"/>
        </w:rPr>
        <w:t>(2) Abonamentele de parcare de reședință din Categoriile II, III și IV, conform art. 35, pot fi prelungite doar în situația în care, în zona de parcare, a existat cel puțin un loc disponibil — atribuit sau neatribuit — în cadrul ultimei licitații periodice organizate premergător datei de expirare a abonamentului. În caz contrar aceste locuri de parcare de reședință vor fi scoase la licitație, conform procedurii de atribuire/licitație.</w:t>
      </w:r>
    </w:p>
    <w:p w14:paraId="4F45CBF3" w14:textId="0225E1AA" w:rsidR="00D73F3D" w:rsidRPr="001D4737" w:rsidRDefault="00FE4465" w:rsidP="00FE4465">
      <w:pPr>
        <w:ind w:firstLine="567"/>
        <w:jc w:val="both"/>
        <w:rPr>
          <w:shd w:val="clear" w:color="auto" w:fill="FFFFFF"/>
        </w:rPr>
      </w:pPr>
      <w:r w:rsidRPr="001D4737">
        <w:rPr>
          <w:shd w:val="clear" w:color="auto" w:fill="FFFFFF"/>
        </w:rPr>
        <w:t xml:space="preserve">(3) Prelungirea abonamentelor se realizează </w:t>
      </w:r>
      <w:r w:rsidR="00D73F3D" w:rsidRPr="001D4737">
        <w:rPr>
          <w:shd w:val="clear" w:color="auto" w:fill="FFFFFF"/>
        </w:rPr>
        <w:t xml:space="preserve">pe baza unei solicitări </w:t>
      </w:r>
      <w:r w:rsidR="002F3C30" w:rsidRPr="001D4737">
        <w:rPr>
          <w:shd w:val="clear" w:color="auto" w:fill="FFFFFF"/>
        </w:rPr>
        <w:t xml:space="preserve">transmise prin aplicația de tip web sau </w:t>
      </w:r>
      <w:r w:rsidR="00D44466" w:rsidRPr="001D4737">
        <w:rPr>
          <w:shd w:val="clear" w:color="auto" w:fill="FFFFFF"/>
        </w:rPr>
        <w:t>pe baza unei cereri înaintate pe suport fizic sau electronic</w:t>
      </w:r>
      <w:r w:rsidR="0066602E" w:rsidRPr="001D4737">
        <w:rPr>
          <w:shd w:val="clear" w:color="auto" w:fill="FFFFFF"/>
        </w:rPr>
        <w:t xml:space="preserve"> </w:t>
      </w:r>
      <w:r w:rsidR="00D73F3D" w:rsidRPr="001D4737">
        <w:rPr>
          <w:shd w:val="clear" w:color="auto" w:fill="FFFFFF"/>
        </w:rPr>
        <w:t>Primăriei Municipiului Sfântu Gheorghe, cu respec</w:t>
      </w:r>
      <w:r w:rsidR="003D0A86" w:rsidRPr="001D4737">
        <w:rPr>
          <w:shd w:val="clear" w:color="auto" w:fill="FFFFFF"/>
        </w:rPr>
        <w:t>tarea condițiilor de la art. 3</w:t>
      </w:r>
      <w:r w:rsidR="00AD516B" w:rsidRPr="001D4737">
        <w:rPr>
          <w:shd w:val="clear" w:color="auto" w:fill="FFFFFF"/>
        </w:rPr>
        <w:t>5</w:t>
      </w:r>
      <w:r w:rsidR="00D73F3D" w:rsidRPr="001D4737">
        <w:rPr>
          <w:shd w:val="clear" w:color="auto" w:fill="FFFFFF"/>
        </w:rPr>
        <w:t xml:space="preserve"> al prezentului regulament.</w:t>
      </w:r>
      <w:r w:rsidRPr="001D4737">
        <w:rPr>
          <w:shd w:val="clear" w:color="auto" w:fill="FFFFFF"/>
        </w:rPr>
        <w:t xml:space="preserve"> Nerespectarea acestor condiții atrage după sine refuzul </w:t>
      </w:r>
      <w:r w:rsidR="0084650F" w:rsidRPr="001D4737">
        <w:rPr>
          <w:shd w:val="clear" w:color="auto" w:fill="FFFFFF"/>
        </w:rPr>
        <w:t xml:space="preserve">privind prelungirea abonamentului. </w:t>
      </w:r>
    </w:p>
    <w:p w14:paraId="024EF879" w14:textId="4A89D97E" w:rsidR="0084650F" w:rsidRPr="001D4737" w:rsidRDefault="0084650F" w:rsidP="00FE4465">
      <w:pPr>
        <w:ind w:firstLine="567"/>
        <w:jc w:val="both"/>
      </w:pPr>
      <w:r w:rsidRPr="001D4737">
        <w:rPr>
          <w:shd w:val="clear" w:color="auto" w:fill="FFFFFF"/>
        </w:rPr>
        <w:t xml:space="preserve">(4) Abonamentele a căror valabilitate a expirat nu pot fi prelungite după data încetării valabilității acestora. </w:t>
      </w:r>
    </w:p>
    <w:p w14:paraId="43ADFB8C" w14:textId="77777777" w:rsidR="00D73F3D" w:rsidRPr="001D4737" w:rsidRDefault="00D73F3D" w:rsidP="00D73F3D">
      <w:pPr>
        <w:pStyle w:val="ListParagraph"/>
        <w:numPr>
          <w:ilvl w:val="0"/>
          <w:numId w:val="1"/>
        </w:numPr>
        <w:ind w:left="0" w:firstLine="567"/>
        <w:jc w:val="both"/>
      </w:pPr>
      <w:r w:rsidRPr="001D4737">
        <w:t>Dobândirea dreptului de folosință asupra locului de parcare, atribuit conform prezentului regulament, atrage obligația beneficiarului/ chiriașului de a declara și plăti taxa pe teren aferentă locului de parcare, stabilită în condițiile dispozițiilor Codului fiscal.</w:t>
      </w:r>
    </w:p>
    <w:p w14:paraId="049814A3" w14:textId="77777777" w:rsidR="000A49E9" w:rsidRPr="001D4737" w:rsidRDefault="000A49E9" w:rsidP="000A49E9">
      <w:pPr>
        <w:pStyle w:val="ListParagraph"/>
        <w:ind w:left="567"/>
        <w:jc w:val="both"/>
      </w:pPr>
    </w:p>
    <w:p w14:paraId="595C5E78" w14:textId="77777777" w:rsidR="000A49E9" w:rsidRPr="001D4737" w:rsidRDefault="000A49E9" w:rsidP="000A49E9">
      <w:pPr>
        <w:jc w:val="both"/>
      </w:pPr>
    </w:p>
    <w:p w14:paraId="47A116B5" w14:textId="77777777" w:rsidR="000A49E9" w:rsidRPr="001D4737" w:rsidRDefault="000A49E9" w:rsidP="000A49E9">
      <w:pPr>
        <w:pStyle w:val="Heading2"/>
      </w:pPr>
      <w:r w:rsidRPr="001D4737">
        <w:t>Secțiunea 6 – LOC PARCARE DE REȘEDINȚĂ TIP INCINTĂ FĂRĂ LOC REZERVAT</w:t>
      </w:r>
    </w:p>
    <w:p w14:paraId="09F0F3ED" w14:textId="77777777" w:rsidR="000A49E9" w:rsidRPr="001D4737" w:rsidRDefault="000A49E9" w:rsidP="000A49E9"/>
    <w:p w14:paraId="7BCA7A39" w14:textId="77777777" w:rsidR="000A49E9" w:rsidRPr="001D4737" w:rsidRDefault="000A49E9" w:rsidP="000A49E9">
      <w:pPr>
        <w:pStyle w:val="ListParagraph"/>
        <w:numPr>
          <w:ilvl w:val="0"/>
          <w:numId w:val="1"/>
        </w:numPr>
        <w:ind w:left="0" w:firstLine="567"/>
      </w:pPr>
      <w:r w:rsidRPr="001D4737">
        <w:t>Parcare de reședință tip incintă sunt suprafețe de teren</w:t>
      </w:r>
      <w:r w:rsidR="00496633" w:rsidRPr="001D4737">
        <w:t xml:space="preserve"> </w:t>
      </w:r>
      <w:r w:rsidRPr="001D4737">
        <w:t>(locuri de parcare care nu sunt marcate și nici numerotate) situate în afara reţelei stradale racordate la acestea prin 1 sau mai multe căi de acces care pot fi dotate cu sistem de intrare/iesire echipat cu bariere.</w:t>
      </w:r>
    </w:p>
    <w:p w14:paraId="21BFE694" w14:textId="77777777" w:rsidR="000A49E9" w:rsidRPr="001D4737" w:rsidRDefault="000A49E9" w:rsidP="000A49E9">
      <w:pPr>
        <w:pStyle w:val="ListParagraph"/>
        <w:numPr>
          <w:ilvl w:val="0"/>
          <w:numId w:val="1"/>
        </w:numPr>
        <w:ind w:left="0" w:firstLine="567"/>
      </w:pPr>
      <w:r w:rsidRPr="001D4737">
        <w:t>Abonamentul/Permisul de parcare de reședință tip incintă fără rezervare de loc este valabil doar în locurile special amenajate cu sistem de intrare/ieșire prevăzut cu barieră doar în limita locurilor disponibile.</w:t>
      </w:r>
    </w:p>
    <w:p w14:paraId="0923DAEA" w14:textId="0E56E2A4" w:rsidR="00B71D09" w:rsidRPr="001D4737" w:rsidRDefault="000A49E9" w:rsidP="00B71D09">
      <w:pPr>
        <w:pStyle w:val="ListParagraph"/>
        <w:numPr>
          <w:ilvl w:val="0"/>
          <w:numId w:val="1"/>
        </w:numPr>
        <w:ind w:left="0" w:firstLine="567"/>
        <w:jc w:val="both"/>
      </w:pPr>
      <w:r w:rsidRPr="001D4737">
        <w:t xml:space="preserve">(1) </w:t>
      </w:r>
      <w:r w:rsidR="00B71D09" w:rsidRPr="001D4737">
        <w:t>Nivelul tarifului pentru abonamentul de parcare de reședință tip incintă fără loc rezervat se propune de către compartimentul de specialitate din cadrul Primăriei şi se aprobă de către Consiliul Local al municipiului Sfântu Gheorghe.</w:t>
      </w:r>
    </w:p>
    <w:p w14:paraId="59FD77A2" w14:textId="096D7D96" w:rsidR="000A49E9" w:rsidRPr="001D4737" w:rsidRDefault="00B71D09" w:rsidP="00B71D09">
      <w:pPr>
        <w:ind w:firstLine="567"/>
      </w:pPr>
      <w:r w:rsidRPr="001D4737">
        <w:t xml:space="preserve">(2) </w:t>
      </w:r>
      <w:r w:rsidR="000A49E9" w:rsidRPr="001D4737">
        <w:t>Abonamentul de parcare/permisul de parcare se obține anticipat, înaintea folosirii locului de parcare prin următoarele modalități:</w:t>
      </w:r>
    </w:p>
    <w:p w14:paraId="6BE360B5" w14:textId="0DE8B5F7" w:rsidR="000A49E9" w:rsidRPr="001D4737" w:rsidRDefault="000A49E9" w:rsidP="000A0CCC">
      <w:pPr>
        <w:pStyle w:val="ListParagraph"/>
        <w:numPr>
          <w:ilvl w:val="0"/>
          <w:numId w:val="19"/>
        </w:numPr>
      </w:pPr>
      <w:r w:rsidRPr="001D4737">
        <w:t xml:space="preserve">prin plata </w:t>
      </w:r>
      <w:r w:rsidR="00D137E5" w:rsidRPr="001D4737">
        <w:t>tarifului aferent</w:t>
      </w:r>
      <w:r w:rsidRPr="001D4737">
        <w:t xml:space="preserve"> la Direcția Generală Economică și Fiscală din cadrul Primăriei municipiului Sfântu Gheorghe cu cash sau cu cardul.</w:t>
      </w:r>
    </w:p>
    <w:p w14:paraId="0D01FE50" w14:textId="77777777" w:rsidR="000A49E9" w:rsidRPr="001D4737" w:rsidRDefault="000A49E9" w:rsidP="000A0CCC">
      <w:pPr>
        <w:pStyle w:val="ListParagraph"/>
        <w:numPr>
          <w:ilvl w:val="0"/>
          <w:numId w:val="19"/>
        </w:numPr>
      </w:pPr>
      <w:r w:rsidRPr="001D4737">
        <w:t>prin virament în contul beneficiarului Municipiul Sfântu Gheorghe cu nr. RO55TREZ25621180250XXXXX, cod fiscal 4404605. În cazul plății prin virament clienții pot ridica permisul solicitat de la sediul Direcției Generale Economică și Fiscală din cadrul Primăriei municipiului Sfântu Gheorghe, numai după confirmarea de către Trezoreria municipiului Sfântu Gheorghe a achitării taxei stabilite.</w:t>
      </w:r>
    </w:p>
    <w:p w14:paraId="2085EE99" w14:textId="6C1FC5B8" w:rsidR="000A49E9" w:rsidRPr="001D4737" w:rsidRDefault="000A49E9" w:rsidP="000A0CCC">
      <w:pPr>
        <w:pStyle w:val="ListParagraph"/>
        <w:numPr>
          <w:ilvl w:val="0"/>
          <w:numId w:val="19"/>
        </w:numPr>
        <w:autoSpaceDE w:val="0"/>
        <w:autoSpaceDN w:val="0"/>
        <w:adjustRightInd w:val="0"/>
        <w:jc w:val="both"/>
      </w:pPr>
      <w:r w:rsidRPr="001D4737">
        <w:t xml:space="preserve">Prin intermediul aplicației </w:t>
      </w:r>
      <w:r w:rsidR="00D44466" w:rsidRPr="001D4737">
        <w:t>de parcări.</w:t>
      </w:r>
    </w:p>
    <w:p w14:paraId="3FD528D1" w14:textId="37275154" w:rsidR="000A49E9" w:rsidRPr="001D4737" w:rsidRDefault="000A49E9" w:rsidP="000A49E9">
      <w:pPr>
        <w:autoSpaceDE w:val="0"/>
        <w:autoSpaceDN w:val="0"/>
        <w:adjustRightInd w:val="0"/>
        <w:ind w:firstLine="567"/>
        <w:jc w:val="both"/>
      </w:pPr>
      <w:r w:rsidRPr="001D4737">
        <w:t>(</w:t>
      </w:r>
      <w:r w:rsidR="00B71D09" w:rsidRPr="001D4737">
        <w:t>3</w:t>
      </w:r>
      <w:r w:rsidRPr="001D4737">
        <w:t xml:space="preserve">) Abonamentul/Permisul de parcare se emite </w:t>
      </w:r>
      <w:r w:rsidR="00B71D09" w:rsidRPr="001D4737">
        <w:t xml:space="preserve">doar persoanelor fizice </w:t>
      </w:r>
      <w:r w:rsidRPr="001D4737">
        <w:t>pentru o perioadă de 1-5 ani calendaristice.</w:t>
      </w:r>
    </w:p>
    <w:p w14:paraId="6F8BA6CD" w14:textId="77777777" w:rsidR="000A49E9" w:rsidRPr="001D4737" w:rsidRDefault="000A49E9" w:rsidP="000A49E9"/>
    <w:p w14:paraId="5B8AEE3F" w14:textId="5BA2EC0A" w:rsidR="000A49E9" w:rsidRPr="001D4737" w:rsidRDefault="000A49E9" w:rsidP="000A49E9">
      <w:pPr>
        <w:pStyle w:val="ListParagraph"/>
        <w:numPr>
          <w:ilvl w:val="0"/>
          <w:numId w:val="1"/>
        </w:numPr>
        <w:ind w:left="0" w:firstLine="567"/>
        <w:jc w:val="both"/>
      </w:pPr>
      <w:r w:rsidRPr="001D4737">
        <w:t>Utilizarea/ocuparea parcării este condiționată de</w:t>
      </w:r>
      <w:r w:rsidR="00AB79BD" w:rsidRPr="001D4737">
        <w:t xml:space="preserve"> deținerea unei cartele de acce</w:t>
      </w:r>
      <w:r w:rsidRPr="001D4737">
        <w:t xml:space="preserve">s </w:t>
      </w:r>
      <w:r w:rsidR="005028AD" w:rsidRPr="001D4737">
        <w:t>s</w:t>
      </w:r>
      <w:r w:rsidRPr="001D4737">
        <w:t>au o telecomandă în limita locurilor care se procură împreună cu abonamentul și se predă utilizatorilor de către Compartimentul pentru Autorizarea Activităților de Transport Public Local.</w:t>
      </w:r>
    </w:p>
    <w:p w14:paraId="7BE2D6C0" w14:textId="77777777" w:rsidR="0004209D" w:rsidRPr="001D4737" w:rsidRDefault="0004209D" w:rsidP="0004209D">
      <w:pPr>
        <w:pStyle w:val="ListParagraph"/>
        <w:ind w:left="567"/>
        <w:jc w:val="both"/>
      </w:pPr>
    </w:p>
    <w:p w14:paraId="48558B38" w14:textId="141A94F2" w:rsidR="0004209D" w:rsidRPr="001D4737" w:rsidRDefault="0004209D" w:rsidP="0004209D">
      <w:pPr>
        <w:pStyle w:val="Heading2"/>
      </w:pPr>
      <w:r w:rsidRPr="001D4737">
        <w:t>Secțiunea 7 – CAZURI SPECIALE</w:t>
      </w:r>
      <w:r w:rsidR="009B7F7E" w:rsidRPr="001D4737">
        <w:br/>
      </w:r>
      <w:r w:rsidRPr="001D4737">
        <w:t>ADMINISTRAREA REZERVĂRILOR ÎN PARCĂRILE AFLATE ÎN ÎNTERIORUL SAU ÎN AFARA ARIEI  DE APLICARE A  SISTEMULUI  DE PARCARE CU PLATĂ</w:t>
      </w:r>
    </w:p>
    <w:p w14:paraId="14CACCC5" w14:textId="77777777" w:rsidR="0004209D" w:rsidRPr="001D4737" w:rsidRDefault="0004209D" w:rsidP="0004209D">
      <w:pPr>
        <w:pStyle w:val="ListParagraph"/>
        <w:ind w:left="567"/>
        <w:jc w:val="both"/>
      </w:pPr>
    </w:p>
    <w:p w14:paraId="431E6AD9" w14:textId="77777777" w:rsidR="0004209D" w:rsidRPr="001D4737" w:rsidRDefault="0004209D" w:rsidP="000A49E9">
      <w:pPr>
        <w:pStyle w:val="ListParagraph"/>
        <w:numPr>
          <w:ilvl w:val="0"/>
          <w:numId w:val="1"/>
        </w:numPr>
        <w:ind w:left="0" w:firstLine="567"/>
        <w:jc w:val="both"/>
      </w:pPr>
      <w:r w:rsidRPr="001D4737">
        <w:t>(1)</w:t>
      </w:r>
      <w:r w:rsidRPr="001D4737">
        <w:rPr>
          <w:b/>
        </w:rPr>
        <w:t xml:space="preserve"> Unitățile hoteliere</w:t>
      </w:r>
      <w:r w:rsidRPr="001D4737">
        <w:t xml:space="preserve"> având activitatea principală inclusă în codul CAEN 5510, respectiv au autorizație de funcționare emisă de către Primăria municipiului Sfântu Gheorghe și care se află în aria de aplicare a sistemului privind controlul, limitarea și taxarea staționărilor în municipiul Sfântu Gheorghe, din zona tarifară B, pot rezerva  contra cost locuri de parcare aflate în apropierea lor. Pentru unitățile hoteliere care dispun de locuri de parcare în incinta proprie se pot atribui maxim 2 locuri de parcare, în limita locurilor disponibile.</w:t>
      </w:r>
    </w:p>
    <w:p w14:paraId="00F5D30A" w14:textId="41AC0156" w:rsidR="0004209D" w:rsidRPr="001D4737" w:rsidRDefault="0004209D" w:rsidP="0004209D">
      <w:pPr>
        <w:ind w:firstLine="567"/>
        <w:jc w:val="both"/>
      </w:pPr>
      <w:r w:rsidRPr="001D4737">
        <w:t>În vederea rezervării locurilor de parcare menționat mai sus unitățile hoteliere vor prezenta în original sau vor comunica prin e-mail următoarele acte: Certificatul constatator care să ateste faptul că societatea solicitantă este autorizată să desfășoare activități pe codul CAEN 5510 ”</w:t>
      </w:r>
      <w:hyperlink r:id="rId8" w:history="1">
        <w:r w:rsidRPr="001D4737">
          <w:rPr>
            <w:bCs/>
            <w:shd w:val="clear" w:color="auto" w:fill="FFFFFF"/>
          </w:rPr>
          <w:t>Hoteluri și alte facilități de cazare similare”</w:t>
        </w:r>
      </w:hyperlink>
      <w:r w:rsidRPr="001D4737">
        <w:t xml:space="preserve">, actul de identitate a reprezentantului legal sau, după caz, împuternicirea și actul de identitatea a persoanei împuternicite, Certificatul de înregistrare la Oficiu Registrului Comerțului, dovada punctului de lucru, </w:t>
      </w:r>
      <w:r w:rsidR="00AB7443" w:rsidRPr="001D4737">
        <w:t>documente care să ateste existența unui număr minim de 5 camere</w:t>
      </w:r>
      <w:r w:rsidRPr="001D4737">
        <w:t>, Autorizația de funcționare eliberată de către Primăria municipiului Sfântu Gheorghe, pentru codul CAEN 5510 valabilă la momentul solicitării.</w:t>
      </w:r>
    </w:p>
    <w:p w14:paraId="71ADCFB1" w14:textId="77777777" w:rsidR="0004209D" w:rsidRPr="001D4737" w:rsidRDefault="0004209D" w:rsidP="0004209D">
      <w:pPr>
        <w:ind w:firstLine="567"/>
        <w:jc w:val="both"/>
      </w:pPr>
      <w:r w:rsidRPr="001D4737">
        <w:t>În situaţia în care în aria de aplicare a sistemului de parcare cu plată se înfiinţează unităţi hoteliere noi, acestea vor beneficia de locuri de parcare, în condiţiile prezentate mai sus.</w:t>
      </w:r>
    </w:p>
    <w:p w14:paraId="3405A7D2" w14:textId="31ACC5F8" w:rsidR="0004209D" w:rsidRPr="001D4737" w:rsidRDefault="0004209D" w:rsidP="0004209D">
      <w:pPr>
        <w:jc w:val="both"/>
      </w:pPr>
      <w:r w:rsidRPr="001D4737">
        <w:t xml:space="preserve">Staţionarea pe locurile de parcare rezervate pentru unităţile hoteliere se poate face în baza încheierii unui contract de rezervare cu </w:t>
      </w:r>
      <w:r w:rsidR="003B703B" w:rsidRPr="001D4737">
        <w:t xml:space="preserve">Primăria Mun. Sfântu Gheorghe </w:t>
      </w:r>
      <w:r w:rsidRPr="001D4737">
        <w:t xml:space="preserve">şi cu plata contravalorii unui tarif de rezervare loc pentru unități hoteliere pentru fiecare loc de parcare aprobat. Plata se va face în momentul încheierii contractului de rezervare. </w:t>
      </w:r>
    </w:p>
    <w:p w14:paraId="580405AB" w14:textId="00E23B6A" w:rsidR="0004209D" w:rsidRPr="001D4737" w:rsidRDefault="0004209D" w:rsidP="0004209D">
      <w:pPr>
        <w:ind w:firstLine="567"/>
        <w:jc w:val="both"/>
      </w:pPr>
      <w:r w:rsidRPr="001D4737">
        <w:t>(2</w:t>
      </w:r>
      <w:r w:rsidRPr="001D4737">
        <w:rPr>
          <w:b/>
          <w:bCs/>
        </w:rPr>
        <w:t xml:space="preserve">) </w:t>
      </w:r>
      <w:r w:rsidRPr="001D4737">
        <w:rPr>
          <w:b/>
        </w:rPr>
        <w:t>Societățile comerciale (persoanele fizice/juridice)</w:t>
      </w:r>
      <w:r w:rsidRPr="001D4737">
        <w:t xml:space="preserve"> vor putea solicita în mod asemănător unităților hoteliere rezervarea a maxim 2 locuri</w:t>
      </w:r>
      <w:r w:rsidRPr="001D4737">
        <w:rPr>
          <w:bCs/>
        </w:rPr>
        <w:t>.</w:t>
      </w:r>
      <w:r w:rsidRPr="001D4737">
        <w:t xml:space="preserve"> Utilizarea locurilor de parcare rezervate de către acestea se face în baza încheierii unui contract de rezervare cu </w:t>
      </w:r>
      <w:r w:rsidR="003B703B" w:rsidRPr="001D4737">
        <w:t>Primăria Mun. Sfântu Gheorghe</w:t>
      </w:r>
      <w:r w:rsidRPr="001D4737">
        <w:t xml:space="preserve"> şi cu plata contravalorii tarifului de rezervare identic cu cel aplicat pentru unitățile hoteliere.</w:t>
      </w:r>
    </w:p>
    <w:p w14:paraId="2D5A5DEB" w14:textId="5D370C15" w:rsidR="0004209D" w:rsidRPr="001D4737" w:rsidRDefault="0004209D" w:rsidP="0004209D">
      <w:pPr>
        <w:ind w:firstLine="567"/>
        <w:jc w:val="both"/>
      </w:pPr>
      <w:r w:rsidRPr="001D4737">
        <w:t xml:space="preserve">(3) Asigurarea folosinței netulburate a locului de parcare se realizează prin achiziţionarea de către solicitant a dispozitivului de blocare a accesului la locul de parcare. În acest sens solicitantul va depune o cerere în scris spre aprobare în care va prezenta modelul/tipul/dimensiunile de blocator pe care intenționează să îl achiziționeze. Montarea/demontarea acestora se va face prin grija </w:t>
      </w:r>
      <w:r w:rsidR="003B703B" w:rsidRPr="001D4737">
        <w:t>Primăriei Mun. Sfântu Gheorghe</w:t>
      </w:r>
      <w:r w:rsidRPr="001D4737">
        <w:t xml:space="preserve">. </w:t>
      </w:r>
      <w:r w:rsidR="003B703B" w:rsidRPr="001D4737">
        <w:t>Primăria Mun. Sfântu Gheorghe</w:t>
      </w:r>
      <w:r w:rsidRPr="001D4737">
        <w:t xml:space="preserve"> nu își asumă nici o răspundere pentru distrugerea sau defecţiunea intervenită în perioada rezervării locului de parcare. În cazul în care rezervarea locurilor de parcare nu sunt achitate până la data de 31 ianuarie a anului curent </w:t>
      </w:r>
      <w:r w:rsidR="003B703B" w:rsidRPr="001D4737">
        <w:t>Serviciul de Gospodărire Comunală al Primăriei Mun. Sfântu Gheorghe</w:t>
      </w:r>
      <w:r w:rsidRPr="001D4737">
        <w:t xml:space="preserve"> va demonta dispozitivul de blocare fără nici o somație, iar proprietarul va avea posibilitatea de a solicita restituirea acestuia în termen de 15 zile calendaristice de la data demontării.</w:t>
      </w:r>
    </w:p>
    <w:p w14:paraId="7ED1D051" w14:textId="17D79CF1" w:rsidR="0004209D" w:rsidRPr="001D4737" w:rsidRDefault="0004209D" w:rsidP="0004209D">
      <w:pPr>
        <w:ind w:firstLine="567"/>
        <w:jc w:val="both"/>
      </w:pPr>
      <w:r w:rsidRPr="001D4737">
        <w:t xml:space="preserve">(4) Sancționarea persoanelor care staționează pe locurile rezervate de către unitățile hoteliere, societățile comerciale menționate mai sus, se efectuează de către </w:t>
      </w:r>
      <w:r w:rsidR="003B703B" w:rsidRPr="001D4737">
        <w:t xml:space="preserve">agenți </w:t>
      </w:r>
      <w:r w:rsidR="00E13948" w:rsidRPr="001D4737">
        <w:t>din cadrul Poliției Locale</w:t>
      </w:r>
      <w:r w:rsidR="003B703B" w:rsidRPr="001D4737">
        <w:t>,</w:t>
      </w:r>
      <w:r w:rsidRPr="001D4737">
        <w:t xml:space="preserve"> exclusiv în urma sesizărilor telefonice ale beneficiarului, înregistrate la dispeceratul Poliției Locale</w:t>
      </w:r>
      <w:r w:rsidR="00257B25" w:rsidRPr="001D4737">
        <w:t xml:space="preserve"> </w:t>
      </w:r>
      <w:r w:rsidRPr="001D4737">
        <w:t>a municipiului Sfântu Gheorghe.</w:t>
      </w:r>
    </w:p>
    <w:p w14:paraId="5231AC5C" w14:textId="77777777" w:rsidR="0004209D" w:rsidRPr="001D4737" w:rsidRDefault="0004209D" w:rsidP="0004209D">
      <w:pPr>
        <w:ind w:firstLine="567"/>
        <w:jc w:val="both"/>
      </w:pPr>
      <w:r w:rsidRPr="001D4737">
        <w:lastRenderedPageBreak/>
        <w:t>(5) Este strict interzis blocarea locului de parcare cu alte obiecte decât cu dispozitivele de blocare aprobate în conformitate cu prevederile alin.(3)</w:t>
      </w:r>
    </w:p>
    <w:p w14:paraId="56AE25DB" w14:textId="77777777" w:rsidR="0004209D" w:rsidRPr="001D4737" w:rsidRDefault="0004209D" w:rsidP="0004209D">
      <w:pPr>
        <w:ind w:firstLine="567"/>
        <w:jc w:val="both"/>
      </w:pPr>
    </w:p>
    <w:p w14:paraId="71EF13A1" w14:textId="20851E69" w:rsidR="0004209D" w:rsidRPr="001D4737" w:rsidRDefault="0004209D" w:rsidP="0004209D">
      <w:pPr>
        <w:pStyle w:val="Heading1"/>
      </w:pPr>
      <w:r w:rsidRPr="001D4737">
        <w:t>CAPITOLUL V.</w:t>
      </w:r>
      <w:r w:rsidR="009B7F7E" w:rsidRPr="001D4737">
        <w:br/>
      </w:r>
      <w:r w:rsidR="009B7F7E" w:rsidRPr="001D4737">
        <w:br/>
      </w:r>
      <w:r w:rsidRPr="001D4737">
        <w:t>CONTROLUL ŞI SANCŢIONAREA PARCĂRII NEREGULAMENTARE ȘI URMĂRIREA ÎNCASĂRII TARIFELOR DE PENALIZARE, PRECUM ŞI A CONTRAVENȚIILOR</w:t>
      </w:r>
    </w:p>
    <w:p w14:paraId="7BD0F5DB" w14:textId="77777777" w:rsidR="0004209D" w:rsidRPr="001D4737" w:rsidRDefault="0004209D" w:rsidP="0004209D">
      <w:pPr>
        <w:pStyle w:val="NoSpacing"/>
      </w:pPr>
    </w:p>
    <w:p w14:paraId="1A74C1D4" w14:textId="5D83D6F1" w:rsidR="0004209D" w:rsidRPr="001D4737" w:rsidRDefault="00CD41E2" w:rsidP="000A49E9">
      <w:pPr>
        <w:pStyle w:val="ListParagraph"/>
        <w:numPr>
          <w:ilvl w:val="0"/>
          <w:numId w:val="1"/>
        </w:numPr>
        <w:ind w:left="0" w:firstLine="567"/>
        <w:jc w:val="both"/>
        <w:rPr>
          <w:rStyle w:val="rezumat1"/>
        </w:rPr>
      </w:pPr>
      <w:r w:rsidRPr="001D4737">
        <w:rPr>
          <w:rStyle w:val="rezumat1"/>
        </w:rPr>
        <w:t xml:space="preserve">(1) </w:t>
      </w:r>
      <w:r w:rsidR="0004209D" w:rsidRPr="001D4737">
        <w:rPr>
          <w:rStyle w:val="rezumat1"/>
        </w:rPr>
        <w:t>Verificarea respectării de către conducătorii de autovehicule a prevederilor prezentului Regulamen</w:t>
      </w:r>
      <w:r w:rsidR="00A90DDB" w:rsidRPr="001D4737">
        <w:rPr>
          <w:rStyle w:val="rezumat1"/>
        </w:rPr>
        <w:t>t se realizează de către agenţi</w:t>
      </w:r>
      <w:r w:rsidR="0004209D" w:rsidRPr="001D4737">
        <w:rPr>
          <w:rStyle w:val="rezumat1"/>
        </w:rPr>
        <w:t xml:space="preserve"> constatatori, împuterniciţi în acest </w:t>
      </w:r>
      <w:r w:rsidRPr="001D4737">
        <w:rPr>
          <w:rStyle w:val="rezumat1"/>
        </w:rPr>
        <w:t xml:space="preserve">sens </w:t>
      </w:r>
      <w:r w:rsidR="00231166" w:rsidRPr="001D4737">
        <w:rPr>
          <w:rStyle w:val="rezumat1"/>
        </w:rPr>
        <w:t xml:space="preserve">din </w:t>
      </w:r>
      <w:r w:rsidR="0004209D" w:rsidRPr="001D4737">
        <w:rPr>
          <w:rStyle w:val="rezumat1"/>
        </w:rPr>
        <w:t>cadrul personalului Operatorului</w:t>
      </w:r>
      <w:r w:rsidR="00DB65C0" w:rsidRPr="001D4737">
        <w:rPr>
          <w:rStyle w:val="rezumat1"/>
        </w:rPr>
        <w:t xml:space="preserve">, respectiv </w:t>
      </w:r>
      <w:r w:rsidR="0004209D" w:rsidRPr="001D4737">
        <w:rPr>
          <w:rStyle w:val="rezumat1"/>
        </w:rPr>
        <w:t xml:space="preserve">de către </w:t>
      </w:r>
      <w:r w:rsidR="0037140D" w:rsidRPr="001D4737">
        <w:rPr>
          <w:rStyle w:val="rezumat1"/>
        </w:rPr>
        <w:t>agenţi constatatori</w:t>
      </w:r>
      <w:r w:rsidR="0004209D" w:rsidRPr="001D4737">
        <w:rPr>
          <w:rStyle w:val="rezumat1"/>
        </w:rPr>
        <w:t xml:space="preserve"> din cadrul Poliţiei Locale a municipiului Sfântu Gheorghe. Echipele de control ale Operatorului vor purta un echipament distinct.</w:t>
      </w:r>
    </w:p>
    <w:p w14:paraId="44C8F2E5" w14:textId="22A177C2" w:rsidR="00CD41E2" w:rsidRPr="001D4737" w:rsidRDefault="00CD41E2" w:rsidP="00257B25">
      <w:pPr>
        <w:pStyle w:val="ListParagraph"/>
        <w:ind w:left="0" w:firstLine="567"/>
        <w:jc w:val="both"/>
        <w:rPr>
          <w:rStyle w:val="rezumat1"/>
        </w:rPr>
      </w:pPr>
      <w:r w:rsidRPr="001D4737">
        <w:rPr>
          <w:rStyle w:val="rezumat1"/>
        </w:rPr>
        <w:t xml:space="preserve">(2) </w:t>
      </w:r>
      <w:r w:rsidR="00257B25" w:rsidRPr="001D4737">
        <w:rPr>
          <w:rStyle w:val="rezumat1"/>
        </w:rPr>
        <w:t xml:space="preserve">Agentul constatator din cadrul personalului Operatorului care asigură supravegherea parcărilor publice cu plată va efectua controlul respectării prevederilor prezentului Regulament, iar Poliția Locală a municipiului Sfântu Gheorghe, prin polițiști locali va constata și aplica sancțiunile contravenționale. </w:t>
      </w:r>
    </w:p>
    <w:p w14:paraId="0C3CB1D1" w14:textId="0066A569" w:rsidR="0004209D" w:rsidRPr="001D4737" w:rsidRDefault="0004209D" w:rsidP="00A90DDB">
      <w:pPr>
        <w:pStyle w:val="ListParagraph"/>
        <w:numPr>
          <w:ilvl w:val="0"/>
          <w:numId w:val="1"/>
        </w:numPr>
        <w:ind w:left="0" w:firstLine="567"/>
        <w:jc w:val="both"/>
        <w:rPr>
          <w:b/>
        </w:rPr>
      </w:pPr>
      <w:r w:rsidRPr="001D4737">
        <w:rPr>
          <w:rStyle w:val="rezumat1"/>
        </w:rPr>
        <w:t>(1)</w:t>
      </w:r>
      <w:r w:rsidRPr="001D4737">
        <w:rPr>
          <w:rStyle w:val="rezumat1"/>
          <w:b/>
        </w:rPr>
        <w:t xml:space="preserve"> </w:t>
      </w:r>
      <w:r w:rsidR="00A90DDB" w:rsidRPr="001D4737">
        <w:rPr>
          <w:rStyle w:val="rezumat1"/>
        </w:rPr>
        <w:t xml:space="preserve">În situația în care cu ocazia efectuării activității de control, agentul din cadrul personalului Operatorului identifică </w:t>
      </w:r>
      <w:r w:rsidR="001D00DA" w:rsidRPr="001D4737">
        <w:rPr>
          <w:rStyle w:val="rezumat1"/>
        </w:rPr>
        <w:t>săvârșirea abaterilor definite la art. 6</w:t>
      </w:r>
      <w:r w:rsidR="00E13948" w:rsidRPr="001D4737">
        <w:rPr>
          <w:rStyle w:val="rezumat1"/>
        </w:rPr>
        <w:t>4</w:t>
      </w:r>
      <w:r w:rsidR="001D00DA" w:rsidRPr="001D4737">
        <w:rPr>
          <w:rStyle w:val="rezumat1"/>
        </w:rPr>
        <w:t xml:space="preserve"> din prezentul Regulament de către un proprietar/deținător/utilizator/conducător auto, va proceda la </w:t>
      </w:r>
      <w:r w:rsidRPr="001D4737">
        <w:rPr>
          <w:rStyle w:val="rezumat1"/>
        </w:rPr>
        <w:t>întocmi</w:t>
      </w:r>
      <w:r w:rsidR="001D00DA" w:rsidRPr="001D4737">
        <w:rPr>
          <w:rStyle w:val="rezumat1"/>
        </w:rPr>
        <w:t>rea</w:t>
      </w:r>
      <w:r w:rsidRPr="001D4737">
        <w:rPr>
          <w:rStyle w:val="rezumat1"/>
        </w:rPr>
        <w:t>, genera</w:t>
      </w:r>
      <w:r w:rsidR="001D00DA" w:rsidRPr="001D4737">
        <w:rPr>
          <w:rStyle w:val="rezumat1"/>
        </w:rPr>
        <w:t>rea</w:t>
      </w:r>
      <w:r w:rsidRPr="001D4737">
        <w:rPr>
          <w:rStyle w:val="rezumat1"/>
        </w:rPr>
        <w:t xml:space="preserve"> electronic</w:t>
      </w:r>
      <w:r w:rsidR="001D00DA" w:rsidRPr="001D4737">
        <w:rPr>
          <w:rStyle w:val="rezumat1"/>
        </w:rPr>
        <w:t>ă</w:t>
      </w:r>
      <w:r w:rsidRPr="001D4737">
        <w:rPr>
          <w:rStyle w:val="rezumat1"/>
        </w:rPr>
        <w:t>, impr</w:t>
      </w:r>
      <w:r w:rsidR="001D00DA" w:rsidRPr="001D4737">
        <w:rPr>
          <w:rStyle w:val="rezumat1"/>
        </w:rPr>
        <w:t>imarea</w:t>
      </w:r>
      <w:r w:rsidRPr="001D4737">
        <w:rPr>
          <w:rStyle w:val="rezumat1"/>
        </w:rPr>
        <w:t xml:space="preserve"> şi afişa</w:t>
      </w:r>
      <w:r w:rsidR="001D00DA" w:rsidRPr="001D4737">
        <w:rPr>
          <w:rStyle w:val="rezumat1"/>
        </w:rPr>
        <w:t>rea</w:t>
      </w:r>
      <w:r w:rsidRPr="001D4737">
        <w:rPr>
          <w:rStyle w:val="rezumat1"/>
        </w:rPr>
        <w:t xml:space="preserve"> sub ştergătorul de parbriz sau pe geamul lateral actul de constatare al abaterii denumit în continuare Notă de control şi înştiinţare de plată (</w:t>
      </w:r>
      <w:r w:rsidRPr="001D4737">
        <w:rPr>
          <w:rStyle w:val="rezumat1"/>
          <w:b/>
        </w:rPr>
        <w:t xml:space="preserve">Anexa nr. </w:t>
      </w:r>
      <w:r w:rsidR="00E13948" w:rsidRPr="001D4737">
        <w:rPr>
          <w:rStyle w:val="rezumat1"/>
          <w:b/>
        </w:rPr>
        <w:t>4</w:t>
      </w:r>
      <w:r w:rsidRPr="001D4737">
        <w:rPr>
          <w:rStyle w:val="rezumat1"/>
        </w:rPr>
        <w:t xml:space="preserve"> la prezentul Regulament)</w:t>
      </w:r>
      <w:r w:rsidRPr="001D4737">
        <w:t xml:space="preserve"> care conţine informaţii referitoare la: instituţia emitentă, locul, data şi ora efectuării controlului, </w:t>
      </w:r>
      <w:r w:rsidR="001D00DA" w:rsidRPr="001D4737">
        <w:t xml:space="preserve">zona de taxare, </w:t>
      </w:r>
      <w:r w:rsidRPr="001D4737">
        <w:t xml:space="preserve">captura foto a numărului de înmatriculare, marca şi culoarea autovehiculului, abaterile constatate, numărul de înmatriculare al vehiculului, valoarea tarifului de penalizare, </w:t>
      </w:r>
      <w:r w:rsidR="00DB65C0" w:rsidRPr="001D4737">
        <w:t>modalităţile de plată.</w:t>
      </w:r>
    </w:p>
    <w:p w14:paraId="3B3C75A0" w14:textId="44453946" w:rsidR="00537F67" w:rsidRPr="001D4737" w:rsidRDefault="00537F67" w:rsidP="00DB65C0">
      <w:pPr>
        <w:autoSpaceDE w:val="0"/>
        <w:autoSpaceDN w:val="0"/>
        <w:adjustRightInd w:val="0"/>
        <w:ind w:firstLine="567"/>
        <w:jc w:val="both"/>
      </w:pPr>
      <w:r w:rsidRPr="001D4737">
        <w:t>(2) De asemenea, în cuprinsul acestui înscris se va menționa posibilitatea proprietarului/deținătorului/utilizatorului/conducătorului auto care a încălcat prevederile referitoare la plată/nerespectarea zonelor de taxare/depășirea timpului/expunerea tichetului, după caz, de a intra în legalitate prin achitarea contravalorii unui tarif de penalizare, conform celor prevăzute la art. 6</w:t>
      </w:r>
      <w:r w:rsidR="001F74F8" w:rsidRPr="001D4737">
        <w:t>5</w:t>
      </w:r>
      <w:r w:rsidRPr="001D4737">
        <w:t xml:space="preserve"> și art. 6</w:t>
      </w:r>
      <w:r w:rsidR="001F74F8" w:rsidRPr="001D4737">
        <w:t>6</w:t>
      </w:r>
      <w:r w:rsidRPr="001D4737">
        <w:t xml:space="preserve"> din prezentul Regulament.</w:t>
      </w:r>
    </w:p>
    <w:p w14:paraId="0D7E4779" w14:textId="5CC70755" w:rsidR="00537F67" w:rsidRPr="001D4737" w:rsidRDefault="00537F67" w:rsidP="00DB65C0">
      <w:pPr>
        <w:autoSpaceDE w:val="0"/>
        <w:autoSpaceDN w:val="0"/>
        <w:adjustRightInd w:val="0"/>
        <w:ind w:firstLine="567"/>
        <w:jc w:val="both"/>
      </w:pPr>
      <w:r w:rsidRPr="001D4737">
        <w:t xml:space="preserve">(3) Operatorul care asigură supravegherea parcărilor cu plată va urmări în evidențele Direcției generale economice și finanțe publice municipale Sfântu Gheorghe dacă proprietarul/utilizatorul/conducătorul auto înștiințat/notificat a achitat contravaloarea tarifului de penalizare în termen de </w:t>
      </w:r>
      <w:r w:rsidR="00AB0113" w:rsidRPr="001D4737">
        <w:t xml:space="preserve">maxim </w:t>
      </w:r>
      <w:r w:rsidRPr="001D4737">
        <w:t>două zile</w:t>
      </w:r>
      <w:r w:rsidR="00AB0113" w:rsidRPr="001D4737">
        <w:t xml:space="preserve"> lucrătoare de la data emiterii notei de control.</w:t>
      </w:r>
      <w:r w:rsidRPr="001D4737">
        <w:t xml:space="preserve"> În caz contrar, Operatorul va comunica numărul de înmatriculare al vehiculului Poliției Locale a Municipiului Sfântu Gheorghe care va proceda la încheierea procesului verbal de contravenție potrivit dispozițiilor care reglementează regimul juridic al contravențiilor.</w:t>
      </w:r>
    </w:p>
    <w:p w14:paraId="2F2F795D" w14:textId="77777777" w:rsidR="00580391" w:rsidRPr="001D4737" w:rsidRDefault="00580391" w:rsidP="00DB65C0">
      <w:pPr>
        <w:autoSpaceDE w:val="0"/>
        <w:autoSpaceDN w:val="0"/>
        <w:adjustRightInd w:val="0"/>
        <w:ind w:firstLine="567"/>
      </w:pPr>
      <w:r w:rsidRPr="001D4737">
        <w:t>(4) Conducătorul vehiculului/autovehiculului, prezent în momentul controlului, este obligat să prezinte actele de identitate sau să comunice datele de identitate cât si certificatul de înmatriculare al vehiculului/autovehiculului la solicitarea polițistului local sau a altui agent constatator împuternicit în condițiile prezentei Regulament.</w:t>
      </w:r>
    </w:p>
    <w:p w14:paraId="2898F1B2" w14:textId="77777777" w:rsidR="00580391" w:rsidRPr="001D4737" w:rsidRDefault="00580391" w:rsidP="00DB65C0">
      <w:pPr>
        <w:autoSpaceDE w:val="0"/>
        <w:autoSpaceDN w:val="0"/>
        <w:adjustRightInd w:val="0"/>
        <w:ind w:firstLine="567"/>
      </w:pPr>
      <w:r w:rsidRPr="001D4737">
        <w:t>(5) Reprezentanții Operatorului care efectuează activitate de supraveghere și control a respectării prezentului Regulament, se vor identifica cu legitimația de serviciu iar ceilalți agenți constatatori cu legitimația de serviciu și actul de împuternicire.</w:t>
      </w:r>
    </w:p>
    <w:p w14:paraId="7EBE4D78" w14:textId="0B6F58F1" w:rsidR="0004209D" w:rsidRPr="001D4737" w:rsidRDefault="0004209D" w:rsidP="0004209D">
      <w:pPr>
        <w:ind w:firstLine="567"/>
        <w:jc w:val="both"/>
        <w:rPr>
          <w:rStyle w:val="rezumat1"/>
        </w:rPr>
      </w:pPr>
      <w:r w:rsidRPr="001D4737">
        <w:rPr>
          <w:rStyle w:val="rezumat1"/>
        </w:rPr>
        <w:t>(</w:t>
      </w:r>
      <w:r w:rsidR="00DB65C0" w:rsidRPr="001D4737">
        <w:rPr>
          <w:rStyle w:val="rezumat1"/>
        </w:rPr>
        <w:t>6</w:t>
      </w:r>
      <w:r w:rsidRPr="001D4737">
        <w:rPr>
          <w:rStyle w:val="rezumat1"/>
        </w:rPr>
        <w:t xml:space="preserve">) În cazul constatării contravențiilor cum sunt definite la art. </w:t>
      </w:r>
      <w:r w:rsidR="00C21F9D" w:rsidRPr="001D4737">
        <w:rPr>
          <w:rStyle w:val="rezumat1"/>
        </w:rPr>
        <w:t>7</w:t>
      </w:r>
      <w:r w:rsidR="001F74F8" w:rsidRPr="001D4737">
        <w:rPr>
          <w:rStyle w:val="rezumat1"/>
        </w:rPr>
        <w:t>1</w:t>
      </w:r>
      <w:r w:rsidR="00580391" w:rsidRPr="001D4737">
        <w:rPr>
          <w:rStyle w:val="rezumat1"/>
        </w:rPr>
        <w:t xml:space="preserve">, </w:t>
      </w:r>
      <w:r w:rsidRPr="001D4737">
        <w:rPr>
          <w:rStyle w:val="rezumat1"/>
        </w:rPr>
        <w:t>agenţii constatatori din cadrul Poliției Locale a municipiului Sfântu Gheorghe vor efectua demersurile privind obținerea datelor de identificare a persoanei care urmează să fie sancționată și vor întocmi procesul verbal de constatare și sancționare a contravenției</w:t>
      </w:r>
      <w:r w:rsidR="00580391" w:rsidRPr="001D4737">
        <w:rPr>
          <w:rStyle w:val="rezumat1"/>
        </w:rPr>
        <w:t>.</w:t>
      </w:r>
      <w:r w:rsidRPr="001D4737">
        <w:rPr>
          <w:rStyle w:val="rezumat1"/>
        </w:rPr>
        <w:t xml:space="preserve"> </w:t>
      </w:r>
    </w:p>
    <w:p w14:paraId="65AF03B4" w14:textId="587A9F3A" w:rsidR="0004209D" w:rsidRPr="001D4737" w:rsidRDefault="0004209D" w:rsidP="000A49E9">
      <w:pPr>
        <w:pStyle w:val="ListParagraph"/>
        <w:numPr>
          <w:ilvl w:val="0"/>
          <w:numId w:val="1"/>
        </w:numPr>
        <w:ind w:left="0" w:firstLine="567"/>
        <w:jc w:val="both"/>
      </w:pPr>
      <w:r w:rsidRPr="001D4737">
        <w:t xml:space="preserve">Nota de control şi înştiinţare de plată, se generează cu ajutorul aplicației de control și se atașează vehiculului în modul descris la art. </w:t>
      </w:r>
      <w:r w:rsidR="005827C2" w:rsidRPr="001D4737">
        <w:t>6</w:t>
      </w:r>
      <w:r w:rsidR="001F74F8" w:rsidRPr="001D4737">
        <w:t>3</w:t>
      </w:r>
      <w:r w:rsidRPr="001D4737">
        <w:t xml:space="preserve"> din prezentul regulament.</w:t>
      </w:r>
    </w:p>
    <w:p w14:paraId="062E0E33" w14:textId="77777777" w:rsidR="0004209D" w:rsidRPr="001D4737" w:rsidRDefault="003915A9" w:rsidP="000A49E9">
      <w:pPr>
        <w:pStyle w:val="ListParagraph"/>
        <w:numPr>
          <w:ilvl w:val="0"/>
          <w:numId w:val="1"/>
        </w:numPr>
        <w:ind w:left="0" w:firstLine="567"/>
        <w:jc w:val="both"/>
      </w:pPr>
      <w:r w:rsidRPr="001D4737">
        <w:lastRenderedPageBreak/>
        <w:t>Oprirea/staţionarea/parcarea neregulamentară (abaterile și contravențiile) se înregistrează pe suport digital, care se arhivează de către operator şi care trebuie să conţină:</w:t>
      </w:r>
    </w:p>
    <w:p w14:paraId="2FE36D08" w14:textId="77777777" w:rsidR="003915A9" w:rsidRPr="001D4737" w:rsidRDefault="003915A9" w:rsidP="000A0CCC">
      <w:pPr>
        <w:numPr>
          <w:ilvl w:val="1"/>
          <w:numId w:val="20"/>
        </w:numPr>
        <w:ind w:left="851" w:hanging="284"/>
        <w:jc w:val="both"/>
      </w:pPr>
      <w:r w:rsidRPr="001D4737">
        <w:t>plăcuța de înmatriculare al autovehiculului;</w:t>
      </w:r>
    </w:p>
    <w:p w14:paraId="42DA8FB7" w14:textId="77777777" w:rsidR="003915A9" w:rsidRPr="001D4737" w:rsidRDefault="003915A9" w:rsidP="000A0CCC">
      <w:pPr>
        <w:numPr>
          <w:ilvl w:val="1"/>
          <w:numId w:val="20"/>
        </w:numPr>
        <w:ind w:left="851" w:hanging="284"/>
        <w:jc w:val="both"/>
      </w:pPr>
      <w:r w:rsidRPr="001D4737">
        <w:t>locul staţionării;</w:t>
      </w:r>
    </w:p>
    <w:p w14:paraId="55C84814" w14:textId="77777777" w:rsidR="003915A9" w:rsidRPr="001D4737" w:rsidRDefault="003915A9" w:rsidP="000A0CCC">
      <w:pPr>
        <w:numPr>
          <w:ilvl w:val="1"/>
          <w:numId w:val="20"/>
        </w:numPr>
        <w:ind w:left="851" w:hanging="284"/>
        <w:jc w:val="both"/>
      </w:pPr>
      <w:r w:rsidRPr="001D4737">
        <w:t>data, ora, minutul înregistrării;</w:t>
      </w:r>
    </w:p>
    <w:p w14:paraId="7F8216FB" w14:textId="437D78E4" w:rsidR="003915A9" w:rsidRPr="001D4737" w:rsidRDefault="003915A9" w:rsidP="000A0CCC">
      <w:pPr>
        <w:numPr>
          <w:ilvl w:val="1"/>
          <w:numId w:val="20"/>
        </w:numPr>
        <w:ind w:left="851" w:hanging="284"/>
        <w:jc w:val="both"/>
      </w:pPr>
      <w:r w:rsidRPr="001D4737">
        <w:t xml:space="preserve">elementele definitorii ale cazurilor stabilite la art. </w:t>
      </w:r>
      <w:r w:rsidR="005827C2" w:rsidRPr="001D4737">
        <w:t>6</w:t>
      </w:r>
      <w:r w:rsidR="001F74F8" w:rsidRPr="001D4737">
        <w:t>4</w:t>
      </w:r>
      <w:r w:rsidRPr="001D4737">
        <w:t>.</w:t>
      </w:r>
    </w:p>
    <w:p w14:paraId="54E69413" w14:textId="77777777" w:rsidR="003915A9" w:rsidRPr="001D4737" w:rsidRDefault="00582617" w:rsidP="000A49E9">
      <w:pPr>
        <w:pStyle w:val="ListParagraph"/>
        <w:numPr>
          <w:ilvl w:val="0"/>
          <w:numId w:val="1"/>
        </w:numPr>
        <w:ind w:left="0" w:firstLine="567"/>
        <w:jc w:val="both"/>
      </w:pPr>
      <w:r w:rsidRPr="001D4737">
        <w:rPr>
          <w:bCs/>
        </w:rPr>
        <w:t>(1)</w:t>
      </w:r>
      <w:r w:rsidRPr="001D4737">
        <w:t xml:space="preserve"> Procedeul de înregistrare </w:t>
      </w:r>
      <w:r w:rsidR="0070692D" w:rsidRPr="001D4737">
        <w:t>foto (sau video, după caz)</w:t>
      </w:r>
      <w:r w:rsidRPr="001D4737">
        <w:t xml:space="preserve"> a abaterilor</w:t>
      </w:r>
      <w:r w:rsidR="000A4B86" w:rsidRPr="001D4737">
        <w:t xml:space="preserve"> </w:t>
      </w:r>
      <w:r w:rsidRPr="001D4737">
        <w:t>/contravenţiilor este următorul:</w:t>
      </w:r>
    </w:p>
    <w:p w14:paraId="2CCB8E45" w14:textId="77777777" w:rsidR="00582617" w:rsidRPr="001D4737" w:rsidRDefault="00582617" w:rsidP="000A0CCC">
      <w:pPr>
        <w:pStyle w:val="ListParagraph"/>
        <w:numPr>
          <w:ilvl w:val="0"/>
          <w:numId w:val="21"/>
        </w:numPr>
        <w:ind w:left="851" w:hanging="284"/>
        <w:jc w:val="both"/>
      </w:pPr>
      <w:r w:rsidRPr="001D4737">
        <w:t>Deschiderea străzii:</w:t>
      </w:r>
    </w:p>
    <w:p w14:paraId="181DC017" w14:textId="77777777" w:rsidR="00582617" w:rsidRPr="001D4737" w:rsidRDefault="00582617" w:rsidP="000A0CCC">
      <w:pPr>
        <w:pStyle w:val="ListParagraph"/>
        <w:numPr>
          <w:ilvl w:val="0"/>
          <w:numId w:val="22"/>
        </w:numPr>
        <w:ind w:left="1134" w:hanging="283"/>
        <w:jc w:val="both"/>
      </w:pPr>
      <w:r w:rsidRPr="001D4737">
        <w:t>se înregistrează pe suport digital plăcuţa cu denumirea străzii sau alte puncte de reper (clădiri,construcţii);</w:t>
      </w:r>
    </w:p>
    <w:p w14:paraId="485EEFB9" w14:textId="77777777" w:rsidR="00582617" w:rsidRPr="001D4737" w:rsidRDefault="00582617" w:rsidP="000A0CCC">
      <w:pPr>
        <w:pStyle w:val="ListParagraph"/>
        <w:numPr>
          <w:ilvl w:val="0"/>
          <w:numId w:val="22"/>
        </w:numPr>
        <w:ind w:left="1134" w:hanging="283"/>
        <w:jc w:val="both"/>
      </w:pPr>
      <w:r w:rsidRPr="001D4737">
        <w:t>se înregistrează pe suport digital panoul indicator de staţionare la intrarea pe stradă cu evidenţierea codului respectivului tronson;</w:t>
      </w:r>
    </w:p>
    <w:p w14:paraId="7D1F5CFA" w14:textId="77777777" w:rsidR="00582617" w:rsidRPr="001D4737" w:rsidRDefault="00582617" w:rsidP="000A0CCC">
      <w:pPr>
        <w:pStyle w:val="ListParagraph"/>
        <w:numPr>
          <w:ilvl w:val="0"/>
          <w:numId w:val="22"/>
        </w:numPr>
        <w:ind w:left="1134" w:hanging="283"/>
        <w:jc w:val="both"/>
      </w:pPr>
      <w:r w:rsidRPr="001D4737">
        <w:t>se înregistrează pe suport digital un grup de autovehicule situate pe tronsonul de parcare ce urmează a fi controlat, insistându-se asupra evidențierii plăcuțelor de înmatriculare;</w:t>
      </w:r>
    </w:p>
    <w:p w14:paraId="373EDBAE" w14:textId="77777777" w:rsidR="00582617" w:rsidRPr="001D4737" w:rsidRDefault="00582617" w:rsidP="000A0CCC">
      <w:pPr>
        <w:pStyle w:val="ListParagraph"/>
        <w:numPr>
          <w:ilvl w:val="0"/>
          <w:numId w:val="21"/>
        </w:numPr>
        <w:ind w:left="851" w:hanging="284"/>
        <w:jc w:val="both"/>
      </w:pPr>
      <w:r w:rsidRPr="001D4737">
        <w:t>Controlul:</w:t>
      </w:r>
    </w:p>
    <w:p w14:paraId="017E7B9B" w14:textId="77777777" w:rsidR="00582617" w:rsidRPr="001D4737" w:rsidRDefault="00582617" w:rsidP="000A0CCC">
      <w:pPr>
        <w:pStyle w:val="ListParagraph"/>
        <w:numPr>
          <w:ilvl w:val="0"/>
          <w:numId w:val="23"/>
        </w:numPr>
        <w:ind w:left="1134" w:hanging="283"/>
        <w:jc w:val="both"/>
      </w:pPr>
      <w:r w:rsidRPr="001D4737">
        <w:t>Dacă natura abaterilor/contravenţiilor constatate nu impune sancţionarea pe loc, se aşteaptă expirarea timpului de 5 minute de la inițierea deschiderii, efectuându-se controlul, în direcția de mers, a tuturor autovehiculelor existente în tronsonul verificat;</w:t>
      </w:r>
    </w:p>
    <w:p w14:paraId="6C58912B" w14:textId="3EDB7F6D" w:rsidR="00582617" w:rsidRPr="001D4737" w:rsidRDefault="00582617" w:rsidP="000A0CCC">
      <w:pPr>
        <w:pStyle w:val="ListParagraph"/>
        <w:numPr>
          <w:ilvl w:val="0"/>
          <w:numId w:val="21"/>
        </w:numPr>
        <w:ind w:left="851" w:hanging="284"/>
        <w:jc w:val="both"/>
      </w:pPr>
      <w:r w:rsidRPr="001D4737">
        <w:t xml:space="preserve">Sancționarea. În cazul constatării abaterilor, se efectuază înregistrarea </w:t>
      </w:r>
      <w:r w:rsidR="0070692D" w:rsidRPr="001D4737">
        <w:t>foto/ (sau video, după caz)</w:t>
      </w:r>
      <w:r w:rsidRPr="001D4737">
        <w:t>, urmată de emiterea notei de control şi înştiinţare de plată, procedură cuprinzând următoarele etape:</w:t>
      </w:r>
    </w:p>
    <w:p w14:paraId="1CC610BE" w14:textId="77777777" w:rsidR="00582617" w:rsidRPr="001D4737" w:rsidRDefault="00582617" w:rsidP="000A0CCC">
      <w:pPr>
        <w:pStyle w:val="ListParagraph"/>
        <w:numPr>
          <w:ilvl w:val="0"/>
          <w:numId w:val="24"/>
        </w:numPr>
        <w:ind w:left="1134" w:hanging="283"/>
        <w:jc w:val="both"/>
        <w:rPr>
          <w:b/>
        </w:rPr>
      </w:pPr>
      <w:r w:rsidRPr="001D4737">
        <w:t>se înregistrează pe suport digital partea din faţă a autovehiculului, insistându-se asupra plăcuței de înmatriculare şi a parbrizului;</w:t>
      </w:r>
    </w:p>
    <w:p w14:paraId="757CFA40" w14:textId="77777777" w:rsidR="00582617" w:rsidRPr="001D4737" w:rsidRDefault="00582617" w:rsidP="000A0CCC">
      <w:pPr>
        <w:pStyle w:val="ListParagraph"/>
        <w:numPr>
          <w:ilvl w:val="0"/>
          <w:numId w:val="24"/>
        </w:numPr>
        <w:ind w:left="1134" w:hanging="283"/>
        <w:jc w:val="both"/>
      </w:pPr>
      <w:r w:rsidRPr="001D4737">
        <w:t>se înregistrează pe suport digital atât părţile laterale cât și partea din spate ale autovehicului, insistându-se asupra bordului şi asupra geamurilor;</w:t>
      </w:r>
    </w:p>
    <w:p w14:paraId="5699500D" w14:textId="77777777" w:rsidR="00582617" w:rsidRPr="001D4737" w:rsidRDefault="00582617" w:rsidP="000A0CCC">
      <w:pPr>
        <w:pStyle w:val="ListParagraph"/>
        <w:numPr>
          <w:ilvl w:val="0"/>
          <w:numId w:val="24"/>
        </w:numPr>
        <w:ind w:left="1134" w:hanging="283"/>
        <w:jc w:val="both"/>
      </w:pPr>
      <w:r w:rsidRPr="001D4737">
        <w:t>se înregistrează pe suport digital imediata vecinătate a autovehiculului, aspect ce contribuie la dovedirea încadrării abaterii/contravenţiei;</w:t>
      </w:r>
    </w:p>
    <w:p w14:paraId="52A0E4A7" w14:textId="3DD3A979" w:rsidR="00582617" w:rsidRPr="001D4737" w:rsidRDefault="00582617" w:rsidP="000A0CCC">
      <w:pPr>
        <w:pStyle w:val="ListParagraph"/>
        <w:numPr>
          <w:ilvl w:val="0"/>
          <w:numId w:val="24"/>
        </w:numPr>
        <w:ind w:left="1134" w:hanging="283"/>
        <w:jc w:val="both"/>
      </w:pPr>
      <w:r w:rsidRPr="001D4737">
        <w:t xml:space="preserve">se emite nota de control şi înştiinţare de plată, care trebuie să cuprindă în mod obligatoriu pentru abateri elementele prevăzute la art. </w:t>
      </w:r>
      <w:r w:rsidR="005827C2" w:rsidRPr="001D4737">
        <w:t>6</w:t>
      </w:r>
      <w:r w:rsidR="001F74F8" w:rsidRPr="001D4737">
        <w:t>4</w:t>
      </w:r>
      <w:r w:rsidRPr="001D4737">
        <w:t xml:space="preserve">, respectiv pentru contravenții cele prevăzute la art. </w:t>
      </w:r>
      <w:r w:rsidR="005827C2" w:rsidRPr="001D4737">
        <w:t>7</w:t>
      </w:r>
      <w:r w:rsidR="001F74F8" w:rsidRPr="001D4737">
        <w:t>1</w:t>
      </w:r>
      <w:r w:rsidR="00DB65C0" w:rsidRPr="001D4737">
        <w:t xml:space="preserve"> lit. a</w:t>
      </w:r>
      <w:r w:rsidRPr="001D4737">
        <w:t xml:space="preserve">. </w:t>
      </w:r>
    </w:p>
    <w:p w14:paraId="0170C405" w14:textId="77777777" w:rsidR="00582617" w:rsidRPr="001D4737" w:rsidRDefault="00582617" w:rsidP="000A0CCC">
      <w:pPr>
        <w:pStyle w:val="ListParagraph"/>
        <w:numPr>
          <w:ilvl w:val="0"/>
          <w:numId w:val="24"/>
        </w:numPr>
        <w:ind w:left="1134" w:hanging="283"/>
        <w:jc w:val="both"/>
      </w:pPr>
      <w:r w:rsidRPr="001D4737">
        <w:t>se introduce nota de control și înștiințarea de plată în punga de poliester, după care se fixează sub ştergătorul de parbriz sau pe geamul lateral, procedură de comunicare înregistrată pe suport digital;</w:t>
      </w:r>
    </w:p>
    <w:p w14:paraId="5E1CB620" w14:textId="77777777" w:rsidR="00582617" w:rsidRPr="001D4737" w:rsidRDefault="00582617" w:rsidP="000A0CCC">
      <w:pPr>
        <w:pStyle w:val="ListParagraph"/>
        <w:numPr>
          <w:ilvl w:val="0"/>
          <w:numId w:val="21"/>
        </w:numPr>
        <w:ind w:left="851" w:hanging="284"/>
        <w:jc w:val="both"/>
      </w:pPr>
      <w:r w:rsidRPr="001D4737">
        <w:t>Se repetă procedura în cazul tuturor autovehiculelor existente pe tronsonul controlat;</w:t>
      </w:r>
    </w:p>
    <w:p w14:paraId="0E83E051" w14:textId="77777777" w:rsidR="00582617" w:rsidRPr="001D4737" w:rsidRDefault="00582617" w:rsidP="000A0CCC">
      <w:pPr>
        <w:pStyle w:val="ListParagraph"/>
        <w:numPr>
          <w:ilvl w:val="0"/>
          <w:numId w:val="21"/>
        </w:numPr>
        <w:ind w:left="851" w:hanging="284"/>
        <w:jc w:val="both"/>
      </w:pPr>
      <w:r w:rsidRPr="001D4737">
        <w:t>Dacă este cazul, se repetă procedura pentru fiecare indicator aflat pe acelaşi sens de circulaţie;</w:t>
      </w:r>
    </w:p>
    <w:p w14:paraId="74413793" w14:textId="77777777" w:rsidR="00582617" w:rsidRPr="001D4737" w:rsidRDefault="00582617" w:rsidP="000A0CCC">
      <w:pPr>
        <w:pStyle w:val="ListParagraph"/>
        <w:numPr>
          <w:ilvl w:val="0"/>
          <w:numId w:val="21"/>
        </w:numPr>
        <w:ind w:left="851" w:hanging="284"/>
        <w:jc w:val="both"/>
      </w:pPr>
      <w:r w:rsidRPr="001D4737">
        <w:t>Dacă și pe sensul opus de circulație sunt locuri de parcare cu plată, se reiau</w:t>
      </w:r>
      <w:r w:rsidR="0070692D" w:rsidRPr="001D4737">
        <w:t xml:space="preserve"> toate procedurile prevăzute la</w:t>
      </w:r>
      <w:r w:rsidRPr="001D4737">
        <w:t xml:space="preserve"> lit. a) - e);</w:t>
      </w:r>
    </w:p>
    <w:p w14:paraId="04FDEC6E" w14:textId="77777777" w:rsidR="00582617" w:rsidRPr="001D4737" w:rsidRDefault="00582617" w:rsidP="000A0CCC">
      <w:pPr>
        <w:pStyle w:val="ListParagraph"/>
        <w:numPr>
          <w:ilvl w:val="0"/>
          <w:numId w:val="21"/>
        </w:numPr>
        <w:ind w:left="851" w:hanging="284"/>
        <w:jc w:val="both"/>
      </w:pPr>
      <w:r w:rsidRPr="001D4737">
        <w:t>Dacă încadrarea contravenţiilor constatate impune sancţionarea pe loc agentul constatator va înregistra pe suport digital un singur cadru sau poate folosi procedeul fotografierii;</w:t>
      </w:r>
    </w:p>
    <w:p w14:paraId="1C63EC57" w14:textId="77777777" w:rsidR="00582617" w:rsidRPr="001D4737" w:rsidRDefault="00582617" w:rsidP="000A0CCC">
      <w:pPr>
        <w:pStyle w:val="ListParagraph"/>
        <w:numPr>
          <w:ilvl w:val="0"/>
          <w:numId w:val="21"/>
        </w:numPr>
        <w:ind w:left="851" w:hanging="284"/>
        <w:jc w:val="both"/>
      </w:pPr>
      <w:r w:rsidRPr="001D4737">
        <w:t>Înregistrările de pe suport digital și fotografiile se arhivează de către operator.</w:t>
      </w:r>
    </w:p>
    <w:p w14:paraId="406E77CF" w14:textId="77777777" w:rsidR="00582617" w:rsidRPr="001D4737" w:rsidRDefault="00582617" w:rsidP="00582617">
      <w:pPr>
        <w:jc w:val="both"/>
      </w:pPr>
    </w:p>
    <w:p w14:paraId="68F70E7F" w14:textId="4F0B3522" w:rsidR="00582617" w:rsidRPr="001D4737" w:rsidRDefault="00582617" w:rsidP="00582617">
      <w:pPr>
        <w:ind w:firstLine="567"/>
        <w:jc w:val="both"/>
      </w:pPr>
      <w:r w:rsidRPr="001D4737">
        <w:t xml:space="preserve">(2) Aparatura utilizată pentru efectuarea controlului (telefoane, camere video, imprimante, </w:t>
      </w:r>
      <w:r w:rsidR="008C08C9" w:rsidRPr="001D4737">
        <w:t>etc.) va fi verificată zilnic</w:t>
      </w:r>
      <w:r w:rsidRPr="001D4737">
        <w:t>, la începutul şi la sfârşitul programului de control, pentru a evita operarea posibilelor modificări cu privire la data, ora, minutul în care a fost săvârşită abaterea sau după caz contravenţia. Operaţiunea de verificare va fi consemnată într-un proces verbal.</w:t>
      </w:r>
    </w:p>
    <w:p w14:paraId="68F41738" w14:textId="77777777" w:rsidR="00582617" w:rsidRPr="001D4737" w:rsidRDefault="00582617" w:rsidP="00582617">
      <w:pPr>
        <w:ind w:firstLine="567"/>
        <w:jc w:val="both"/>
      </w:pPr>
      <w:r w:rsidRPr="001D4737">
        <w:t>(3) În momentul efectuării controlului se vor lua în considerare următoarele:</w:t>
      </w:r>
    </w:p>
    <w:p w14:paraId="772BAD8F" w14:textId="77777777" w:rsidR="00582617" w:rsidRPr="001D4737" w:rsidRDefault="00582617" w:rsidP="000A0CCC">
      <w:pPr>
        <w:pStyle w:val="ListParagraph"/>
        <w:numPr>
          <w:ilvl w:val="0"/>
          <w:numId w:val="25"/>
        </w:numPr>
        <w:ind w:hanging="153"/>
        <w:jc w:val="both"/>
      </w:pPr>
      <w:r w:rsidRPr="001D4737">
        <w:lastRenderedPageBreak/>
        <w:t>Zona de acţiune a unui panou indicator de staţionare ia sfârşit la prima intersecţie cu o altă stradă;</w:t>
      </w:r>
    </w:p>
    <w:p w14:paraId="61AE4E91" w14:textId="77777777" w:rsidR="00582617" w:rsidRPr="001D4737" w:rsidRDefault="00582617" w:rsidP="000A0CCC">
      <w:pPr>
        <w:pStyle w:val="ListParagraph"/>
        <w:numPr>
          <w:ilvl w:val="0"/>
          <w:numId w:val="25"/>
        </w:numPr>
        <w:ind w:hanging="153"/>
        <w:jc w:val="both"/>
      </w:pPr>
      <w:r w:rsidRPr="001D4737">
        <w:t>Este interzis a se face controlul şi a se aplica înştiinţări de plată, mergând pe contrasensul incidenţei panoului indicator;</w:t>
      </w:r>
    </w:p>
    <w:p w14:paraId="7709082F" w14:textId="77777777" w:rsidR="00582617" w:rsidRPr="001D4737" w:rsidRDefault="00582617" w:rsidP="000A0CCC">
      <w:pPr>
        <w:pStyle w:val="ListParagraph"/>
        <w:numPr>
          <w:ilvl w:val="0"/>
          <w:numId w:val="25"/>
        </w:numPr>
        <w:ind w:hanging="153"/>
        <w:jc w:val="both"/>
      </w:pPr>
      <w:r w:rsidRPr="001D4737">
        <w:t>Pe străzile cu sens unic se pot controla ambele părţi ale acestora, cu respectarea indicatoarelor de circulaţie.</w:t>
      </w:r>
    </w:p>
    <w:p w14:paraId="308BE86A" w14:textId="77777777" w:rsidR="00582617" w:rsidRPr="001D4737" w:rsidRDefault="00582617" w:rsidP="000A49E9">
      <w:pPr>
        <w:pStyle w:val="ListParagraph"/>
        <w:numPr>
          <w:ilvl w:val="0"/>
          <w:numId w:val="1"/>
        </w:numPr>
        <w:ind w:left="0" w:firstLine="567"/>
        <w:jc w:val="both"/>
      </w:pPr>
      <w:r w:rsidRPr="001D4737">
        <w:t>Constituie abatere</w:t>
      </w:r>
      <w:r w:rsidRPr="001D4737">
        <w:rPr>
          <w:b/>
        </w:rPr>
        <w:t xml:space="preserve"> </w:t>
      </w:r>
      <w:r w:rsidRPr="001D4737">
        <w:t>săvârşirea, în zona de aplicare a sistemului de parcare cu plată de către persoane fizice sau juridice, proprietari sau deţinători cu orice titlu ai autovehiculului, a următoarelor fapte:</w:t>
      </w:r>
    </w:p>
    <w:p w14:paraId="025FEF5F" w14:textId="77777777" w:rsidR="00D9366F" w:rsidRPr="001D4737" w:rsidRDefault="00D9366F" w:rsidP="00D9366F">
      <w:pPr>
        <w:ind w:left="709" w:hanging="142"/>
        <w:jc w:val="both"/>
        <w:rPr>
          <w:bCs/>
        </w:rPr>
      </w:pPr>
      <w:r w:rsidRPr="001D4737">
        <w:rPr>
          <w:bCs/>
        </w:rPr>
        <w:t>a) Parcarea fără tichet de parcare expus la loc vizibil pe bordul autovehiculului, respectiv fără abonament sau autotaxarea prin SMS;</w:t>
      </w:r>
    </w:p>
    <w:p w14:paraId="356EC037" w14:textId="77777777" w:rsidR="00D9366F" w:rsidRPr="001D4737" w:rsidRDefault="00D9366F" w:rsidP="00D9366F">
      <w:pPr>
        <w:ind w:left="709" w:hanging="142"/>
        <w:jc w:val="both"/>
        <w:rPr>
          <w:bCs/>
        </w:rPr>
      </w:pPr>
      <w:r w:rsidRPr="001D4737">
        <w:rPr>
          <w:bCs/>
        </w:rPr>
        <w:t>b) Parcarea cu tichet refolosit/validat incorect/nevalidat;</w:t>
      </w:r>
    </w:p>
    <w:p w14:paraId="74D0DA5E" w14:textId="77777777" w:rsidR="00D9366F" w:rsidRPr="001D4737" w:rsidRDefault="00D9366F" w:rsidP="00D9366F">
      <w:pPr>
        <w:ind w:left="709" w:hanging="142"/>
        <w:jc w:val="both"/>
        <w:rPr>
          <w:bCs/>
        </w:rPr>
      </w:pPr>
      <w:r w:rsidRPr="001D4737">
        <w:rPr>
          <w:bCs/>
        </w:rPr>
        <w:t>c) Depăşirea timpului de parcare conferit de tichetul folosit sau sms-ul transmis;</w:t>
      </w:r>
    </w:p>
    <w:p w14:paraId="0B563792" w14:textId="77777777" w:rsidR="00D9366F" w:rsidRPr="001D4737" w:rsidRDefault="00D9366F" w:rsidP="00D9366F">
      <w:pPr>
        <w:ind w:left="709" w:hanging="142"/>
        <w:jc w:val="both"/>
        <w:rPr>
          <w:bCs/>
        </w:rPr>
      </w:pPr>
      <w:r w:rsidRPr="001D4737">
        <w:rPr>
          <w:bCs/>
        </w:rPr>
        <w:t>d) Parcarea cu abonament de parcare neconform cu zona parcării;</w:t>
      </w:r>
    </w:p>
    <w:p w14:paraId="059E936A" w14:textId="77777777" w:rsidR="00D9366F" w:rsidRPr="001D4737" w:rsidRDefault="00D9366F" w:rsidP="00D9366F">
      <w:pPr>
        <w:ind w:left="709" w:hanging="142"/>
        <w:jc w:val="both"/>
        <w:rPr>
          <w:bCs/>
        </w:rPr>
      </w:pPr>
      <w:r w:rsidRPr="001D4737">
        <w:rPr>
          <w:bCs/>
        </w:rPr>
        <w:t>e) Parcarea cu tichet neconform cu zona parcării;</w:t>
      </w:r>
    </w:p>
    <w:p w14:paraId="2F8A05E7" w14:textId="77777777" w:rsidR="00D9366F" w:rsidRPr="001D4737" w:rsidRDefault="00D9366F" w:rsidP="00D9366F">
      <w:pPr>
        <w:ind w:left="709" w:hanging="142"/>
        <w:jc w:val="both"/>
        <w:rPr>
          <w:bCs/>
        </w:rPr>
      </w:pPr>
      <w:r w:rsidRPr="001D4737">
        <w:rPr>
          <w:bCs/>
        </w:rPr>
        <w:t>f) Parcarea cu SMS neconform cu zona parcării;</w:t>
      </w:r>
    </w:p>
    <w:p w14:paraId="5D1131D4" w14:textId="77777777" w:rsidR="00D9366F" w:rsidRPr="001D4737" w:rsidRDefault="00D9366F" w:rsidP="00D9366F">
      <w:pPr>
        <w:ind w:left="709" w:hanging="142"/>
        <w:jc w:val="both"/>
        <w:rPr>
          <w:bCs/>
        </w:rPr>
      </w:pPr>
      <w:r w:rsidRPr="001D4737">
        <w:rPr>
          <w:bCs/>
        </w:rPr>
        <w:t>g) Parcarea cu abonament de parcare expirat;</w:t>
      </w:r>
    </w:p>
    <w:p w14:paraId="77B173B8" w14:textId="77777777" w:rsidR="00D9366F" w:rsidRPr="001D4737" w:rsidRDefault="00D9366F" w:rsidP="00D9366F">
      <w:pPr>
        <w:ind w:left="709" w:hanging="142"/>
        <w:jc w:val="both"/>
        <w:rPr>
          <w:bCs/>
        </w:rPr>
      </w:pPr>
      <w:r w:rsidRPr="001D4737">
        <w:rPr>
          <w:bCs/>
        </w:rPr>
        <w:t>h) Parcarea cu abonament de parcare eliberat pentru alt vehicul;</w:t>
      </w:r>
    </w:p>
    <w:p w14:paraId="6DB154A6" w14:textId="4D83757A" w:rsidR="00DB65C0" w:rsidRPr="001D4737" w:rsidRDefault="00D9366F" w:rsidP="00D9366F">
      <w:pPr>
        <w:ind w:left="709" w:hanging="142"/>
        <w:jc w:val="both"/>
      </w:pPr>
      <w:r w:rsidRPr="001D4737">
        <w:rPr>
          <w:bCs/>
        </w:rPr>
        <w:t>i) P</w:t>
      </w:r>
      <w:r w:rsidRPr="001D4737">
        <w:t>arcarea cu tichet de parcare, astfel expus, încât nu permite descifrarea elementelor de identificare.</w:t>
      </w:r>
    </w:p>
    <w:p w14:paraId="473E991E" w14:textId="5A9C3433" w:rsidR="00DB65C0" w:rsidRPr="001D4737" w:rsidRDefault="00DB65C0">
      <w:pPr>
        <w:spacing w:after="160" w:line="259" w:lineRule="auto"/>
      </w:pPr>
    </w:p>
    <w:p w14:paraId="4709596B" w14:textId="19B8D974" w:rsidR="00582617" w:rsidRPr="001D4737" w:rsidRDefault="00D9366F" w:rsidP="000A49E9">
      <w:pPr>
        <w:pStyle w:val="ListParagraph"/>
        <w:numPr>
          <w:ilvl w:val="0"/>
          <w:numId w:val="1"/>
        </w:numPr>
        <w:ind w:left="0" w:firstLine="567"/>
        <w:jc w:val="both"/>
      </w:pPr>
      <w:r w:rsidRPr="001D4737">
        <w:t xml:space="preserve">Pentru săvârşirea abaterilor prevăzute la art. </w:t>
      </w:r>
      <w:r w:rsidR="0033794E" w:rsidRPr="001D4737">
        <w:t>6</w:t>
      </w:r>
      <w:r w:rsidR="001F74F8" w:rsidRPr="001D4737">
        <w:t>4</w:t>
      </w:r>
      <w:r w:rsidRPr="001D4737">
        <w:t xml:space="preserve"> se percepe un tarif de penalizare a cărui valoare este de:</w:t>
      </w:r>
    </w:p>
    <w:p w14:paraId="4CB8341D" w14:textId="77777777" w:rsidR="001B4256" w:rsidRPr="001D4737" w:rsidRDefault="001B4256" w:rsidP="000A0CCC">
      <w:pPr>
        <w:pStyle w:val="ListParagraph"/>
        <w:numPr>
          <w:ilvl w:val="0"/>
          <w:numId w:val="26"/>
        </w:numPr>
        <w:ind w:hanging="153"/>
        <w:jc w:val="both"/>
      </w:pPr>
      <w:r w:rsidRPr="001D4737">
        <w:rPr>
          <w:rStyle w:val="rezumat1"/>
        </w:rPr>
        <w:t xml:space="preserve">de </w:t>
      </w:r>
      <w:r w:rsidRPr="001D4737">
        <w:rPr>
          <w:b/>
        </w:rPr>
        <w:t>25 ori</w:t>
      </w:r>
      <w:r w:rsidRPr="001D4737">
        <w:t xml:space="preserve"> valoarea unui tichet “întreg zona B” în cazul achitării în următoarele 2 zile lucrătoare de la data abaterii;</w:t>
      </w:r>
    </w:p>
    <w:p w14:paraId="15FF786D" w14:textId="6C5193A2" w:rsidR="001B4256" w:rsidRPr="001D4737" w:rsidRDefault="001E3AC3" w:rsidP="000A49E9">
      <w:pPr>
        <w:pStyle w:val="ListParagraph"/>
        <w:numPr>
          <w:ilvl w:val="0"/>
          <w:numId w:val="1"/>
        </w:numPr>
        <w:ind w:left="0" w:firstLine="567"/>
        <w:jc w:val="both"/>
      </w:pPr>
      <w:r w:rsidRPr="001D4737">
        <w:rPr>
          <w:b/>
        </w:rPr>
        <w:t xml:space="preserve"> </w:t>
      </w:r>
      <w:r w:rsidR="001B4256" w:rsidRPr="001D4737">
        <w:rPr>
          <w:b/>
        </w:rPr>
        <w:t>(</w:t>
      </w:r>
      <w:r w:rsidR="001B4256" w:rsidRPr="001D4737">
        <w:t xml:space="preserve">1) Tariful de </w:t>
      </w:r>
      <w:r w:rsidR="001B4256" w:rsidRPr="001D4737">
        <w:rPr>
          <w:b/>
        </w:rPr>
        <w:t>penalizare</w:t>
      </w:r>
      <w:r w:rsidRPr="001D4737">
        <w:t xml:space="preserve"> prevăzut</w:t>
      </w:r>
      <w:r w:rsidR="001B4256" w:rsidRPr="001D4737">
        <w:t xml:space="preserve"> la art. </w:t>
      </w:r>
      <w:r w:rsidR="0033794E" w:rsidRPr="001D4737">
        <w:t>6</w:t>
      </w:r>
      <w:r w:rsidR="00DB65C0" w:rsidRPr="001D4737">
        <w:t>5</w:t>
      </w:r>
      <w:r w:rsidR="001B4256" w:rsidRPr="001D4737">
        <w:t xml:space="preserve"> se aplică </w:t>
      </w:r>
      <w:r w:rsidR="00DB65C0" w:rsidRPr="001D4737">
        <w:t xml:space="preserve">proprietarilor, utilizatorilor sau deținătorilor cu orice titlu ai autovehiculului. </w:t>
      </w:r>
    </w:p>
    <w:p w14:paraId="04BBA293" w14:textId="3AB11594" w:rsidR="001B4256" w:rsidRPr="001D4737" w:rsidRDefault="001B4256" w:rsidP="001B4256">
      <w:pPr>
        <w:ind w:firstLine="567"/>
        <w:jc w:val="both"/>
      </w:pPr>
      <w:r w:rsidRPr="001D4737">
        <w:t>(2) Încasarea tarifului de penalizare se face prin virament (cu ordin de plată</w:t>
      </w:r>
      <w:r w:rsidR="008C08C9" w:rsidRPr="001D4737">
        <w:t>)</w:t>
      </w:r>
      <w:r w:rsidRPr="001D4737">
        <w:t xml:space="preserve">, online prin intermediul aplicației de parcare, sau </w:t>
      </w:r>
      <w:r w:rsidR="008C08C9" w:rsidRPr="001D4737">
        <w:t>prin casieria de impozite și taxe locale al Primăriei Mun. Sfântu Gheorghe</w:t>
      </w:r>
      <w:r w:rsidRPr="001D4737">
        <w:t>. Personalul cu atribuţii de control nu are drept de încasare.</w:t>
      </w:r>
    </w:p>
    <w:p w14:paraId="2D58A4FD" w14:textId="0731F858" w:rsidR="001B4256" w:rsidRPr="001D4737" w:rsidRDefault="001B4256" w:rsidP="001B4256">
      <w:pPr>
        <w:ind w:firstLine="567"/>
        <w:jc w:val="both"/>
      </w:pPr>
      <w:r w:rsidRPr="001D4737">
        <w:t>(3) Sumele rezultate din încasarea tarifului de</w:t>
      </w:r>
      <w:r w:rsidR="008C08C9" w:rsidRPr="001D4737">
        <w:t xml:space="preserve"> penalizare constituie venituri </w:t>
      </w:r>
      <w:r w:rsidRPr="001D4737">
        <w:t xml:space="preserve">ale </w:t>
      </w:r>
      <w:r w:rsidR="008C08C9" w:rsidRPr="001D4737">
        <w:t>Primăriei Mun. Sfântu Gheorghe</w:t>
      </w:r>
      <w:r w:rsidRPr="001D4737">
        <w:t>.</w:t>
      </w:r>
    </w:p>
    <w:p w14:paraId="2989ECDF" w14:textId="77777777" w:rsidR="00A36FBD" w:rsidRPr="001D4737" w:rsidRDefault="00A36FBD" w:rsidP="00A36FBD">
      <w:pPr>
        <w:pStyle w:val="ListParagraph"/>
        <w:numPr>
          <w:ilvl w:val="0"/>
          <w:numId w:val="1"/>
        </w:numPr>
        <w:autoSpaceDE w:val="0"/>
        <w:autoSpaceDN w:val="0"/>
        <w:adjustRightInd w:val="0"/>
        <w:ind w:left="0" w:firstLine="567"/>
        <w:jc w:val="both"/>
      </w:pPr>
      <w:r w:rsidRPr="001D4737">
        <w:t>Proprietarul/deținătorul/utilizatorul vehiculului/autovehiculului care a încălcat prevederile prezentului Regulament va fi identificat prin intermediul bazelor de date ale Ministerului Afacerilor Interne la care Poliția Locală are acces, urmând ca sancțiunea contravențională sa fie aplicată persoanei fizice/juridice astfel identificate.</w:t>
      </w:r>
    </w:p>
    <w:p w14:paraId="3CBE519B" w14:textId="5469BEB7" w:rsidR="001B4256" w:rsidRPr="001D4737" w:rsidRDefault="00A36FBD" w:rsidP="000A49E9">
      <w:pPr>
        <w:pStyle w:val="ListParagraph"/>
        <w:numPr>
          <w:ilvl w:val="0"/>
          <w:numId w:val="1"/>
        </w:numPr>
        <w:ind w:left="0" w:firstLine="567"/>
        <w:jc w:val="both"/>
      </w:pPr>
      <w:r w:rsidRPr="001D4737">
        <w:rPr>
          <w:lang w:val="en-US"/>
        </w:rPr>
        <w:t>(1) În situaţia în care vehiculul/autovehiculul este utilizat sau se află în proprietatea/folosința unei persoane juridice, se va solicita prin poştă, cu aviz de primire, datele de identificare ale conducătorului auto. Dacă persoana juridică nu comunică datele solicitate, comunică date incomplete ori false sau refuză primirea corespondenţei, sancţiunile contravenţionale prevăzute de prezentul Regulament se vor aplica persoanei juridice.</w:t>
      </w:r>
    </w:p>
    <w:p w14:paraId="37293B12" w14:textId="409B44C3" w:rsidR="00A36FBD" w:rsidRPr="001D4737" w:rsidRDefault="00A36FBD" w:rsidP="00A36FBD">
      <w:pPr>
        <w:pStyle w:val="ListParagraph"/>
        <w:ind w:left="567"/>
        <w:jc w:val="both"/>
        <w:rPr>
          <w:rStyle w:val="rezumat1"/>
        </w:rPr>
      </w:pPr>
      <w:r w:rsidRPr="001D4737">
        <w:rPr>
          <w:rStyle w:val="rezumat1"/>
        </w:rPr>
        <w:t xml:space="preserve">(2) </w:t>
      </w:r>
      <w:r w:rsidRPr="001D4737">
        <w:rPr>
          <w:rStyle w:val="rezumat1"/>
          <w:lang w:val="hu-HU"/>
        </w:rPr>
        <w:t>Se consider</w:t>
      </w:r>
      <w:r w:rsidRPr="001D4737">
        <w:rPr>
          <w:rStyle w:val="rezumat1"/>
        </w:rPr>
        <w:t>ă comunicarea completă a datelor privind identitatea:</w:t>
      </w:r>
    </w:p>
    <w:p w14:paraId="1FA9BA8B" w14:textId="4B6387FE" w:rsidR="00A36FBD" w:rsidRPr="001D4737" w:rsidRDefault="00A36FBD" w:rsidP="00A36FBD">
      <w:pPr>
        <w:pStyle w:val="ListParagraph"/>
        <w:ind w:left="567"/>
        <w:jc w:val="both"/>
        <w:rPr>
          <w:rStyle w:val="rezumat1"/>
        </w:rPr>
      </w:pPr>
      <w:r w:rsidRPr="001D4737">
        <w:rPr>
          <w:rStyle w:val="rezumat1"/>
          <w:b/>
        </w:rPr>
        <w:t>I.</w:t>
      </w:r>
      <w:r w:rsidRPr="001D4737">
        <w:rPr>
          <w:rStyle w:val="rezumat1"/>
        </w:rPr>
        <w:t xml:space="preserve"> – în cazul persoanelor fizice cetățeni români:</w:t>
      </w:r>
    </w:p>
    <w:p w14:paraId="4464E5C1" w14:textId="5015B074" w:rsidR="00A36FBD" w:rsidRPr="001D4737" w:rsidRDefault="00A36FBD" w:rsidP="005807DF">
      <w:pPr>
        <w:pStyle w:val="ListParagraph"/>
        <w:numPr>
          <w:ilvl w:val="0"/>
          <w:numId w:val="37"/>
        </w:numPr>
        <w:ind w:left="851" w:firstLine="567"/>
        <w:jc w:val="both"/>
        <w:rPr>
          <w:rStyle w:val="rezumat1"/>
        </w:rPr>
      </w:pPr>
      <w:r w:rsidRPr="001D4737">
        <w:rPr>
          <w:rStyle w:val="rezumat1"/>
        </w:rPr>
        <w:t>numele și prenumele;</w:t>
      </w:r>
    </w:p>
    <w:p w14:paraId="6B1F2622" w14:textId="6FC3B897" w:rsidR="00A36FBD" w:rsidRPr="001D4737" w:rsidRDefault="00A36FBD" w:rsidP="005807DF">
      <w:pPr>
        <w:pStyle w:val="ListParagraph"/>
        <w:numPr>
          <w:ilvl w:val="0"/>
          <w:numId w:val="37"/>
        </w:numPr>
        <w:ind w:left="851" w:firstLine="567"/>
        <w:jc w:val="both"/>
        <w:rPr>
          <w:rStyle w:val="rezumat1"/>
        </w:rPr>
      </w:pPr>
      <w:r w:rsidRPr="001D4737">
        <w:rPr>
          <w:rStyle w:val="rezumat1"/>
        </w:rPr>
        <w:t>domiciliul sau viză de reședință, după caz;</w:t>
      </w:r>
    </w:p>
    <w:p w14:paraId="428D74A3" w14:textId="5C279CA2" w:rsidR="00A36FBD" w:rsidRPr="001D4737" w:rsidRDefault="00A36FBD" w:rsidP="005807DF">
      <w:pPr>
        <w:pStyle w:val="ListParagraph"/>
        <w:numPr>
          <w:ilvl w:val="0"/>
          <w:numId w:val="37"/>
        </w:numPr>
        <w:ind w:left="851" w:firstLine="567"/>
        <w:jc w:val="both"/>
        <w:rPr>
          <w:rStyle w:val="rezumat1"/>
        </w:rPr>
      </w:pPr>
      <w:r w:rsidRPr="001D4737">
        <w:rPr>
          <w:rStyle w:val="rezumat1"/>
        </w:rPr>
        <w:t>codul numeric personal;</w:t>
      </w:r>
    </w:p>
    <w:p w14:paraId="76B0D887" w14:textId="0E9CCC7E" w:rsidR="00A36FBD" w:rsidRPr="001D4737" w:rsidRDefault="00A36FBD" w:rsidP="005807DF">
      <w:pPr>
        <w:pStyle w:val="ListParagraph"/>
        <w:numPr>
          <w:ilvl w:val="0"/>
          <w:numId w:val="37"/>
        </w:numPr>
        <w:ind w:left="851" w:firstLine="567"/>
        <w:jc w:val="both"/>
        <w:rPr>
          <w:rStyle w:val="rezumat1"/>
        </w:rPr>
      </w:pPr>
      <w:r w:rsidRPr="001D4737">
        <w:rPr>
          <w:rStyle w:val="rezumat1"/>
        </w:rPr>
        <w:t>seria și numărul actului de identitate;</w:t>
      </w:r>
    </w:p>
    <w:p w14:paraId="305DC76E" w14:textId="79FAEB60" w:rsidR="00A36FBD" w:rsidRPr="001D4737" w:rsidRDefault="00A36FBD" w:rsidP="00A36FBD">
      <w:pPr>
        <w:ind w:left="567"/>
        <w:jc w:val="both"/>
        <w:rPr>
          <w:rStyle w:val="rezumat1"/>
        </w:rPr>
      </w:pPr>
      <w:r w:rsidRPr="001D4737">
        <w:rPr>
          <w:rStyle w:val="rezumat1"/>
          <w:b/>
        </w:rPr>
        <w:t xml:space="preserve">II. – </w:t>
      </w:r>
      <w:r w:rsidRPr="001D4737">
        <w:rPr>
          <w:rStyle w:val="rezumat1"/>
        </w:rPr>
        <w:t>în cazul persoanelor fizice cetățeni străini:</w:t>
      </w:r>
    </w:p>
    <w:p w14:paraId="597C63CA" w14:textId="77777777" w:rsidR="00A36FBD" w:rsidRPr="001D4737" w:rsidRDefault="00A36FBD" w:rsidP="005807DF">
      <w:pPr>
        <w:pStyle w:val="ListParagraph"/>
        <w:numPr>
          <w:ilvl w:val="0"/>
          <w:numId w:val="38"/>
        </w:numPr>
        <w:ind w:left="851" w:firstLine="567"/>
        <w:jc w:val="both"/>
        <w:rPr>
          <w:rStyle w:val="rezumat1"/>
        </w:rPr>
      </w:pPr>
      <w:r w:rsidRPr="001D4737">
        <w:rPr>
          <w:rStyle w:val="rezumat1"/>
        </w:rPr>
        <w:t>numele și prenumele;</w:t>
      </w:r>
    </w:p>
    <w:p w14:paraId="5E6C9C5F" w14:textId="1AE081B3" w:rsidR="00A36FBD" w:rsidRPr="001D4737" w:rsidRDefault="00A36FBD" w:rsidP="005807DF">
      <w:pPr>
        <w:pStyle w:val="ListParagraph"/>
        <w:numPr>
          <w:ilvl w:val="0"/>
          <w:numId w:val="38"/>
        </w:numPr>
        <w:ind w:left="851" w:firstLine="567"/>
        <w:jc w:val="both"/>
      </w:pPr>
      <w:r w:rsidRPr="001D4737">
        <w:rPr>
          <w:lang w:val="en-US"/>
        </w:rPr>
        <w:t>seria și numărul pașaportului sau a altui act de identitate, statul emitent și data eliberării documentului;</w:t>
      </w:r>
    </w:p>
    <w:p w14:paraId="19FA3049" w14:textId="77777777" w:rsidR="00A36FBD" w:rsidRPr="001D4737" w:rsidRDefault="00A36FBD" w:rsidP="00A36FBD">
      <w:pPr>
        <w:ind w:firstLine="567"/>
        <w:jc w:val="both"/>
        <w:rPr>
          <w:rStyle w:val="rezumat1"/>
        </w:rPr>
      </w:pPr>
      <w:r w:rsidRPr="001D4737">
        <w:rPr>
          <w:rStyle w:val="rezumat1"/>
          <w:b/>
        </w:rPr>
        <w:lastRenderedPageBreak/>
        <w:t xml:space="preserve">III. </w:t>
      </w:r>
      <w:r w:rsidRPr="001D4737">
        <w:rPr>
          <w:rStyle w:val="rezumat1"/>
        </w:rPr>
        <w:t>– în cazul persoanelor juridice:</w:t>
      </w:r>
    </w:p>
    <w:p w14:paraId="1B0EE3DA" w14:textId="5CBC6BF8" w:rsidR="00A36FBD" w:rsidRPr="001D4737" w:rsidRDefault="00A36FBD" w:rsidP="005807DF">
      <w:pPr>
        <w:pStyle w:val="ListParagraph"/>
        <w:numPr>
          <w:ilvl w:val="0"/>
          <w:numId w:val="39"/>
        </w:numPr>
        <w:ind w:firstLine="635"/>
        <w:jc w:val="both"/>
        <w:rPr>
          <w:rStyle w:val="rezumat1"/>
        </w:rPr>
      </w:pPr>
      <w:r w:rsidRPr="001D4737">
        <w:rPr>
          <w:rStyle w:val="rezumat1"/>
        </w:rPr>
        <w:t>denumirea astfel cum figurează în certificatul de înmatriculare;</w:t>
      </w:r>
    </w:p>
    <w:p w14:paraId="02F23B65" w14:textId="77777777" w:rsidR="00D953EA" w:rsidRPr="001D4737" w:rsidRDefault="00A36FBD" w:rsidP="005807DF">
      <w:pPr>
        <w:pStyle w:val="ListParagraph"/>
        <w:numPr>
          <w:ilvl w:val="0"/>
          <w:numId w:val="39"/>
        </w:numPr>
        <w:ind w:firstLine="635"/>
        <w:jc w:val="both"/>
        <w:rPr>
          <w:rStyle w:val="rezumat1"/>
        </w:rPr>
      </w:pPr>
      <w:r w:rsidRPr="001D4737">
        <w:rPr>
          <w:rStyle w:val="rezumat1"/>
        </w:rPr>
        <w:t>sediul;</w:t>
      </w:r>
    </w:p>
    <w:p w14:paraId="482D115F" w14:textId="77777777" w:rsidR="00D953EA" w:rsidRPr="001D4737" w:rsidRDefault="00D953EA" w:rsidP="005807DF">
      <w:pPr>
        <w:pStyle w:val="ListParagraph"/>
        <w:numPr>
          <w:ilvl w:val="0"/>
          <w:numId w:val="39"/>
        </w:numPr>
        <w:ind w:firstLine="635"/>
        <w:jc w:val="both"/>
      </w:pPr>
      <w:r w:rsidRPr="001D4737">
        <w:rPr>
          <w:lang w:val="en-US"/>
        </w:rPr>
        <w:t>codul unic de înregistrare, codul de identificare fiscală sau numărul de înmatriculare în Registrul comerțului;</w:t>
      </w:r>
    </w:p>
    <w:p w14:paraId="1DBD60F9" w14:textId="77777777" w:rsidR="00D953EA" w:rsidRPr="001D4737" w:rsidRDefault="00D953EA" w:rsidP="005807DF">
      <w:pPr>
        <w:pStyle w:val="ListParagraph"/>
        <w:numPr>
          <w:ilvl w:val="0"/>
          <w:numId w:val="39"/>
        </w:numPr>
        <w:ind w:firstLine="635"/>
        <w:jc w:val="both"/>
      </w:pPr>
      <w:r w:rsidRPr="001D4737">
        <w:rPr>
          <w:lang w:val="en-US"/>
        </w:rPr>
        <w:t>datele de identificare a persoanei care o reprezintă;</w:t>
      </w:r>
    </w:p>
    <w:p w14:paraId="559183BC" w14:textId="2C56EC8B" w:rsidR="00D953EA" w:rsidRPr="001D4737" w:rsidRDefault="00D953EA" w:rsidP="005807DF">
      <w:pPr>
        <w:pStyle w:val="ListParagraph"/>
        <w:numPr>
          <w:ilvl w:val="0"/>
          <w:numId w:val="39"/>
        </w:numPr>
        <w:ind w:firstLine="635"/>
        <w:jc w:val="both"/>
      </w:pPr>
      <w:r w:rsidRPr="001D4737">
        <w:rPr>
          <w:lang w:val="en-US"/>
        </w:rPr>
        <w:t>contul bancar.</w:t>
      </w:r>
    </w:p>
    <w:p w14:paraId="649A12E4" w14:textId="1105F044" w:rsidR="00D953EA" w:rsidRPr="001D4737" w:rsidRDefault="00D953EA" w:rsidP="000A49E9">
      <w:pPr>
        <w:pStyle w:val="ListParagraph"/>
        <w:numPr>
          <w:ilvl w:val="0"/>
          <w:numId w:val="1"/>
        </w:numPr>
        <w:ind w:left="0" w:firstLine="567"/>
        <w:jc w:val="both"/>
        <w:rPr>
          <w:rStyle w:val="rezumat1"/>
        </w:rPr>
      </w:pPr>
      <w:r w:rsidRPr="001D4737">
        <w:rPr>
          <w:lang w:val="en-US"/>
        </w:rPr>
        <w:t>Contravenientul poate achita în termen de cel mult 15 zile de la data încheierii procesului-verbal de contravenție, ori, după caz, de la data comunicării acestuia, jumătate din minimul amenzii prevăzute în prezentul Regulament, agentul constatator al Poliției Locale făcând mențiune despre această posibilitate în procesul-verbal.</w:t>
      </w:r>
    </w:p>
    <w:p w14:paraId="5D65A74B" w14:textId="1F310FD5" w:rsidR="001B4256" w:rsidRPr="001D4737" w:rsidRDefault="001B4256" w:rsidP="000A49E9">
      <w:pPr>
        <w:pStyle w:val="ListParagraph"/>
        <w:numPr>
          <w:ilvl w:val="0"/>
          <w:numId w:val="1"/>
        </w:numPr>
        <w:ind w:left="0" w:firstLine="567"/>
        <w:jc w:val="both"/>
        <w:rPr>
          <w:rStyle w:val="rezumat1"/>
        </w:rPr>
      </w:pPr>
      <w:r w:rsidRPr="001D4737">
        <w:rPr>
          <w:rStyle w:val="rezumat1"/>
        </w:rPr>
        <w:t>Dreptul la acțiune privind recuperarea tarifelor de penalizare aplicate pentru săvârşirea faptelor prevăzute la art. 6</w:t>
      </w:r>
      <w:r w:rsidR="001F74F8" w:rsidRPr="001D4737">
        <w:rPr>
          <w:rStyle w:val="rezumat1"/>
        </w:rPr>
        <w:t>4</w:t>
      </w:r>
      <w:r w:rsidRPr="001D4737">
        <w:rPr>
          <w:rStyle w:val="rezumat1"/>
        </w:rPr>
        <w:t xml:space="preserve"> se prescrie în termen de 3 ani, calculat din ziua imediat următoare expirării perioadei prevăzute la art. 6</w:t>
      </w:r>
      <w:r w:rsidR="001F74F8" w:rsidRPr="001D4737">
        <w:rPr>
          <w:rStyle w:val="rezumat1"/>
        </w:rPr>
        <w:t>5</w:t>
      </w:r>
      <w:r w:rsidRPr="001D4737">
        <w:rPr>
          <w:rStyle w:val="rezumat1"/>
        </w:rPr>
        <w:t xml:space="preserve">, lit. </w:t>
      </w:r>
      <w:r w:rsidR="001E3AC3" w:rsidRPr="001D4737">
        <w:rPr>
          <w:rStyle w:val="rezumat1"/>
        </w:rPr>
        <w:t>a</w:t>
      </w:r>
      <w:r w:rsidRPr="001D4737">
        <w:rPr>
          <w:rStyle w:val="rezumat1"/>
        </w:rPr>
        <w:t>) din prezentul Regulament.</w:t>
      </w:r>
    </w:p>
    <w:p w14:paraId="1FCFCDED" w14:textId="3822D9BB" w:rsidR="001B4256" w:rsidRPr="001D4737" w:rsidRDefault="002B1D4C" w:rsidP="000A49E9">
      <w:pPr>
        <w:pStyle w:val="ListParagraph"/>
        <w:numPr>
          <w:ilvl w:val="0"/>
          <w:numId w:val="1"/>
        </w:numPr>
        <w:ind w:left="0" w:firstLine="567"/>
        <w:jc w:val="both"/>
      </w:pPr>
      <w:r w:rsidRPr="001D4737">
        <w:t xml:space="preserve"> </w:t>
      </w:r>
      <w:r w:rsidR="001E3AC3" w:rsidRPr="001D4737">
        <w:t xml:space="preserve">(1) </w:t>
      </w:r>
      <w:r w:rsidRPr="001D4737">
        <w:t>Constituie contravenţie</w:t>
      </w:r>
      <w:r w:rsidRPr="001D4737">
        <w:rPr>
          <w:b/>
        </w:rPr>
        <w:t xml:space="preserve"> </w:t>
      </w:r>
      <w:r w:rsidRPr="001D4737">
        <w:t>săvârşirea pe întreaga suprafaţă a municipiului Sfântu Gheorghe de către persoane fizice sau juridice, proprietari sau deţinători cu orice titlu ai autovehiculului, a următoarelor fapte:</w:t>
      </w:r>
    </w:p>
    <w:p w14:paraId="021BC33C" w14:textId="0F4D4DD9" w:rsidR="002B1D4C" w:rsidRPr="001D4737" w:rsidRDefault="00584C26" w:rsidP="0070692D">
      <w:pPr>
        <w:pStyle w:val="ListParagraph"/>
        <w:numPr>
          <w:ilvl w:val="0"/>
          <w:numId w:val="27"/>
        </w:numPr>
        <w:ind w:left="0" w:firstLine="567"/>
        <w:jc w:val="both"/>
        <w:rPr>
          <w:b/>
        </w:rPr>
      </w:pPr>
      <w:r w:rsidRPr="001D4737">
        <w:rPr>
          <w:bCs/>
        </w:rPr>
        <w:t>Neplata contravalorii tarifului de penalizare în termenul specificat, conform pervederilor notei de control/înștiințării de plată</w:t>
      </w:r>
      <w:r w:rsidR="002B1D4C" w:rsidRPr="001D4737">
        <w:rPr>
          <w:bCs/>
        </w:rPr>
        <w:t>;</w:t>
      </w:r>
    </w:p>
    <w:p w14:paraId="7E1D88DE" w14:textId="77777777" w:rsidR="002B1D4C" w:rsidRPr="001D4737" w:rsidRDefault="002B1D4C" w:rsidP="0070692D">
      <w:pPr>
        <w:pStyle w:val="ListParagraph"/>
        <w:numPr>
          <w:ilvl w:val="0"/>
          <w:numId w:val="27"/>
        </w:numPr>
        <w:ind w:left="0" w:firstLine="567"/>
        <w:jc w:val="both"/>
        <w:rPr>
          <w:b/>
        </w:rPr>
      </w:pPr>
      <w:r w:rsidRPr="001D4737">
        <w:rPr>
          <w:bCs/>
        </w:rPr>
        <w:t>Utilizarea de către altă persoană fizică sau juridică a locului de parcare rezervat alta decât beneficiarul;</w:t>
      </w:r>
    </w:p>
    <w:p w14:paraId="4E18B612" w14:textId="77777777" w:rsidR="002B1D4C" w:rsidRPr="001D4737" w:rsidRDefault="002B1D4C" w:rsidP="0070692D">
      <w:pPr>
        <w:pStyle w:val="ListParagraph"/>
        <w:numPr>
          <w:ilvl w:val="0"/>
          <w:numId w:val="27"/>
        </w:numPr>
        <w:ind w:left="0" w:firstLine="567"/>
        <w:jc w:val="both"/>
        <w:rPr>
          <w:b/>
        </w:rPr>
      </w:pPr>
      <w:r w:rsidRPr="001D4737">
        <w:t>Montarea și/sau utilizarea dispozitivului de blocare a locului de parcare de către persoane care nu dețin Abonament de parcare tip reședință;</w:t>
      </w:r>
    </w:p>
    <w:p w14:paraId="250DA00A" w14:textId="77777777" w:rsidR="002B1D4C" w:rsidRPr="001D4737" w:rsidRDefault="002B1D4C" w:rsidP="0070692D">
      <w:pPr>
        <w:pStyle w:val="ListParagraph"/>
        <w:numPr>
          <w:ilvl w:val="0"/>
          <w:numId w:val="27"/>
        </w:numPr>
        <w:ind w:left="0" w:firstLine="567"/>
        <w:jc w:val="both"/>
        <w:rPr>
          <w:b/>
        </w:rPr>
      </w:pPr>
      <w:r w:rsidRPr="001D4737">
        <w:rPr>
          <w:bCs/>
        </w:rPr>
        <w:t>Blocarea fără drept, în orice mod, a autovehiculelor ori împiedicarea accesului la proprietate sau la calea publică de circulație rutieră sau pietonală ori la parcarea de reședință;</w:t>
      </w:r>
    </w:p>
    <w:p w14:paraId="16C16EC3" w14:textId="77777777" w:rsidR="002B1D4C" w:rsidRPr="001D4737" w:rsidRDefault="002B1D4C" w:rsidP="0070692D">
      <w:pPr>
        <w:pStyle w:val="ListParagraph"/>
        <w:numPr>
          <w:ilvl w:val="0"/>
          <w:numId w:val="27"/>
        </w:numPr>
        <w:ind w:left="0" w:firstLine="567"/>
        <w:jc w:val="both"/>
        <w:rPr>
          <w:b/>
        </w:rPr>
      </w:pPr>
      <w:r w:rsidRPr="001D4737">
        <w:t>Oprirea şi parcarea autovehiculului fără respectarea marcajelor de delimitare a locurilor de parcare;</w:t>
      </w:r>
    </w:p>
    <w:p w14:paraId="15C2DB20" w14:textId="77777777" w:rsidR="002B1D4C" w:rsidRPr="001D4737" w:rsidRDefault="002B1D4C" w:rsidP="0070692D">
      <w:pPr>
        <w:pStyle w:val="ListParagraph"/>
        <w:numPr>
          <w:ilvl w:val="0"/>
          <w:numId w:val="27"/>
        </w:numPr>
        <w:ind w:left="0" w:firstLine="567"/>
        <w:jc w:val="both"/>
        <w:rPr>
          <w:b/>
        </w:rPr>
      </w:pPr>
      <w:r w:rsidRPr="001D4737">
        <w:rPr>
          <w:bCs/>
        </w:rPr>
        <w:t xml:space="preserve">Accesul în parcările cu plată, menționate în </w:t>
      </w:r>
      <w:r w:rsidRPr="001D4737">
        <w:rPr>
          <w:b/>
        </w:rPr>
        <w:t>Anexa nr.1</w:t>
      </w:r>
      <w:r w:rsidRPr="001D4737">
        <w:rPr>
          <w:bCs/>
        </w:rPr>
        <w:t xml:space="preserve"> la prezentul Regulament, a vehiculelor destinate transporturilor de persoane sau de mărfuri de orice natură, a căror masă totală maximă autorizată, inclusiv remorca sau semiremorca, depăşesc masa de 3,5 tone sau lungimea de 5 metri, cu excepția autoturismelor;</w:t>
      </w:r>
    </w:p>
    <w:p w14:paraId="6F5D1B83" w14:textId="77777777" w:rsidR="002B1D4C" w:rsidRPr="001D4737" w:rsidRDefault="002B1D4C" w:rsidP="0070692D">
      <w:pPr>
        <w:pStyle w:val="ListParagraph"/>
        <w:numPr>
          <w:ilvl w:val="0"/>
          <w:numId w:val="27"/>
        </w:numPr>
        <w:ind w:left="0" w:firstLine="567"/>
        <w:jc w:val="both"/>
        <w:rPr>
          <w:b/>
        </w:rPr>
      </w:pPr>
      <w:r w:rsidRPr="001D4737">
        <w:t xml:space="preserve">nerespectarea marcajelor care delimitează spațiul aferent unui loc de parcare precum și nerespectarea modului/ poziției de parcare,respectiv paralel, perpendicular sau oblic față de axul parcării; </w:t>
      </w:r>
    </w:p>
    <w:p w14:paraId="61F555F7" w14:textId="77777777" w:rsidR="002B1D4C" w:rsidRPr="001D4737" w:rsidRDefault="002B1D4C" w:rsidP="0070692D">
      <w:pPr>
        <w:pStyle w:val="ListParagraph"/>
        <w:numPr>
          <w:ilvl w:val="0"/>
          <w:numId w:val="27"/>
        </w:numPr>
        <w:ind w:left="0" w:firstLine="567"/>
        <w:jc w:val="both"/>
        <w:rPr>
          <w:b/>
        </w:rPr>
      </w:pPr>
      <w:r w:rsidRPr="001D4737">
        <w:rPr>
          <w:bCs/>
        </w:rPr>
        <w:t>Montarea/demontarea neautorizată de sisteme de blocare a accesului la locul de parcare;</w:t>
      </w:r>
    </w:p>
    <w:p w14:paraId="1BEFDBCB" w14:textId="37934E3B" w:rsidR="002B1D4C" w:rsidRPr="001D4737" w:rsidRDefault="002B1D4C" w:rsidP="0070692D">
      <w:pPr>
        <w:pStyle w:val="ListParagraph"/>
        <w:numPr>
          <w:ilvl w:val="0"/>
          <w:numId w:val="27"/>
        </w:numPr>
        <w:ind w:left="0" w:firstLine="567"/>
        <w:jc w:val="both"/>
        <w:rPr>
          <w:b/>
        </w:rPr>
      </w:pPr>
      <w:r w:rsidRPr="001D4737">
        <w:rPr>
          <w:bCs/>
        </w:rPr>
        <w:t xml:space="preserve">Neeliberarea locurilor de parcare, la solicitarea scrisă </w:t>
      </w:r>
      <w:r w:rsidR="007B658B" w:rsidRPr="001D4737">
        <w:rPr>
          <w:bCs/>
        </w:rPr>
        <w:t>al Primăriei Mun. Sfântu Gheorghe</w:t>
      </w:r>
      <w:r w:rsidRPr="001D4737">
        <w:rPr>
          <w:bCs/>
        </w:rPr>
        <w:t xml:space="preserve">, în vederea efectuării de diverse investiţii, lucrări de reparaţii, amenajări la domeniul public, salubrizare sau evenimente de interes general și </w:t>
      </w:r>
      <w:r w:rsidRPr="001D4737">
        <w:t>refuzul de a elibera locul din parcarea de reședință la expirarea abonamentului sau refuzul de a elibera locul din parcarea de reședință în vederea montării/demontării dispozitivului de blocare;</w:t>
      </w:r>
    </w:p>
    <w:p w14:paraId="5BCFC646" w14:textId="77777777" w:rsidR="002B1D4C" w:rsidRPr="001D4737" w:rsidRDefault="002B1D4C" w:rsidP="0070692D">
      <w:pPr>
        <w:pStyle w:val="ListParagraph"/>
        <w:numPr>
          <w:ilvl w:val="0"/>
          <w:numId w:val="27"/>
        </w:numPr>
        <w:ind w:left="0" w:firstLine="567"/>
        <w:jc w:val="both"/>
        <w:rPr>
          <w:b/>
        </w:rPr>
      </w:pPr>
      <w:r w:rsidRPr="001D4737">
        <w:rPr>
          <w:bCs/>
        </w:rPr>
        <w:t>Oprirea, staționarea sau parcarea vehiculelor pe locurile marcate și semnalizate pentru încărcarea autovehiculelor electrice/hibride/plug-in hybride cu excepția celor aflate la încărcat;</w:t>
      </w:r>
    </w:p>
    <w:p w14:paraId="4CF648DD" w14:textId="77777777" w:rsidR="002B1D4C" w:rsidRPr="001D4737" w:rsidRDefault="002B1D4C" w:rsidP="0070692D">
      <w:pPr>
        <w:pStyle w:val="ListParagraph"/>
        <w:numPr>
          <w:ilvl w:val="0"/>
          <w:numId w:val="27"/>
        </w:numPr>
        <w:ind w:left="0" w:firstLine="567"/>
        <w:jc w:val="both"/>
        <w:rPr>
          <w:b/>
        </w:rPr>
      </w:pPr>
      <w:r w:rsidRPr="001D4737">
        <w:rPr>
          <w:bCs/>
        </w:rPr>
        <w:t>Nerespectarea obligativității de a curăța și deszăpezii locul de parcare rezervat de către beneficiarii acestora;</w:t>
      </w:r>
    </w:p>
    <w:p w14:paraId="1F563388" w14:textId="1CDD365D" w:rsidR="002B1D4C" w:rsidRPr="001D4737" w:rsidRDefault="002B1D4C" w:rsidP="0070692D">
      <w:pPr>
        <w:pStyle w:val="ListParagraph"/>
        <w:numPr>
          <w:ilvl w:val="0"/>
          <w:numId w:val="27"/>
        </w:numPr>
        <w:ind w:left="0" w:firstLine="567"/>
        <w:jc w:val="both"/>
        <w:rPr>
          <w:b/>
        </w:rPr>
      </w:pPr>
      <w:r w:rsidRPr="001D4737">
        <w:rPr>
          <w:bCs/>
        </w:rPr>
        <w:t>Neeliberarea locului de parcare marcat și semnalizat pentru încărcarea autovehiculelor electrice-hibride/ plug-in hybride în maxim 30 minute de la finalizarea încărcări.</w:t>
      </w:r>
    </w:p>
    <w:p w14:paraId="2F4887AF" w14:textId="064D845E" w:rsidR="002B1D4C" w:rsidRPr="001D4737" w:rsidRDefault="002B1D4C" w:rsidP="0070692D">
      <w:pPr>
        <w:pStyle w:val="ListParagraph"/>
        <w:numPr>
          <w:ilvl w:val="0"/>
          <w:numId w:val="27"/>
        </w:numPr>
        <w:ind w:left="0" w:firstLine="567"/>
        <w:jc w:val="both"/>
      </w:pPr>
      <w:r w:rsidRPr="001D4737">
        <w:t>folosirea locului de parcare de reședință în alte scopuri decât cele pentru care a fost atribuit.</w:t>
      </w:r>
    </w:p>
    <w:p w14:paraId="04655215" w14:textId="7FAB4776" w:rsidR="001E3AC3" w:rsidRPr="001D4737" w:rsidRDefault="001E3AC3" w:rsidP="001E3AC3">
      <w:pPr>
        <w:pStyle w:val="ListParagraph"/>
        <w:ind w:left="0" w:firstLine="567"/>
        <w:jc w:val="both"/>
      </w:pPr>
      <w:r w:rsidRPr="001D4737">
        <w:t>(2) Constituie contravenţie</w:t>
      </w:r>
      <w:r w:rsidRPr="001D4737">
        <w:rPr>
          <w:b/>
        </w:rPr>
        <w:t xml:space="preserve"> </w:t>
      </w:r>
      <w:r w:rsidRPr="001D4737">
        <w:t>săvârşirea, pe întreaga suprafață în ”Zona de parcare C” de către persoane fizice sau juridice, proprietari sau deţinători cu orice titlu al autovehiculelor înregistrate în alte localități decât Mun. Sfântu Gheorghe, a următoarelor fapte:</w:t>
      </w:r>
    </w:p>
    <w:p w14:paraId="3E0AA222" w14:textId="54EAD752" w:rsidR="001E3AC3" w:rsidRPr="001D4737" w:rsidRDefault="001E3AC3" w:rsidP="001E3AC3">
      <w:pPr>
        <w:ind w:left="709" w:hanging="142"/>
        <w:jc w:val="both"/>
        <w:rPr>
          <w:bCs/>
        </w:rPr>
      </w:pPr>
      <w:r w:rsidRPr="001D4737">
        <w:rPr>
          <w:bCs/>
        </w:rPr>
        <w:lastRenderedPageBreak/>
        <w:t xml:space="preserve">a) Parcarea fără </w:t>
      </w:r>
      <w:r w:rsidR="008322D6" w:rsidRPr="001D4737">
        <w:rPr>
          <w:bCs/>
        </w:rPr>
        <w:t>efectuarea autotaxării prin SMS, sau fără achiziționarea unui bilet</w:t>
      </w:r>
      <w:r w:rsidRPr="001D4737">
        <w:rPr>
          <w:bCs/>
        </w:rPr>
        <w:t xml:space="preserve"> de parcare </w:t>
      </w:r>
      <w:r w:rsidR="008322D6" w:rsidRPr="001D4737">
        <w:rPr>
          <w:bCs/>
        </w:rPr>
        <w:t>prin aplicațiile funcționale</w:t>
      </w:r>
      <w:r w:rsidRPr="001D4737">
        <w:rPr>
          <w:bCs/>
        </w:rPr>
        <w:t>;</w:t>
      </w:r>
    </w:p>
    <w:p w14:paraId="052B2B80" w14:textId="67817458" w:rsidR="001E3AC3" w:rsidRPr="001D4737" w:rsidRDefault="001E3AC3" w:rsidP="001E3AC3">
      <w:pPr>
        <w:ind w:left="709" w:hanging="142"/>
        <w:jc w:val="both"/>
        <w:rPr>
          <w:bCs/>
        </w:rPr>
      </w:pPr>
      <w:r w:rsidRPr="001D4737">
        <w:rPr>
          <w:bCs/>
        </w:rPr>
        <w:t xml:space="preserve">b) Depăşirea timpului de parcare conferit de </w:t>
      </w:r>
      <w:r w:rsidR="008322D6" w:rsidRPr="001D4737">
        <w:rPr>
          <w:bCs/>
        </w:rPr>
        <w:t>biletul achiziționat</w:t>
      </w:r>
      <w:r w:rsidRPr="001D4737">
        <w:rPr>
          <w:bCs/>
        </w:rPr>
        <w:t xml:space="preserve"> sau </w:t>
      </w:r>
      <w:r w:rsidR="008322D6" w:rsidRPr="001D4737">
        <w:rPr>
          <w:bCs/>
        </w:rPr>
        <w:t xml:space="preserve">de </w:t>
      </w:r>
      <w:r w:rsidRPr="001D4737">
        <w:rPr>
          <w:bCs/>
        </w:rPr>
        <w:t>sms-ul transmis;</w:t>
      </w:r>
    </w:p>
    <w:p w14:paraId="315864F2" w14:textId="65DBD78C" w:rsidR="001E3AC3" w:rsidRPr="001D4737" w:rsidRDefault="008322D6" w:rsidP="001E3AC3">
      <w:pPr>
        <w:ind w:left="709" w:hanging="142"/>
        <w:jc w:val="both"/>
        <w:rPr>
          <w:bCs/>
        </w:rPr>
      </w:pPr>
      <w:r w:rsidRPr="001D4737">
        <w:rPr>
          <w:bCs/>
        </w:rPr>
        <w:t>c</w:t>
      </w:r>
      <w:r w:rsidR="001E3AC3" w:rsidRPr="001D4737">
        <w:rPr>
          <w:bCs/>
        </w:rPr>
        <w:t xml:space="preserve">) Parcarea cu </w:t>
      </w:r>
      <w:r w:rsidRPr="001D4737">
        <w:rPr>
          <w:bCs/>
        </w:rPr>
        <w:t>bilet</w:t>
      </w:r>
      <w:r w:rsidR="001E3AC3" w:rsidRPr="001D4737">
        <w:rPr>
          <w:bCs/>
        </w:rPr>
        <w:t xml:space="preserve"> neconform cu zona parcării;</w:t>
      </w:r>
    </w:p>
    <w:p w14:paraId="27256338" w14:textId="5C61C6B9" w:rsidR="001E3AC3" w:rsidRPr="001D4737" w:rsidRDefault="008322D6" w:rsidP="001E3AC3">
      <w:pPr>
        <w:ind w:left="709" w:hanging="142"/>
        <w:jc w:val="both"/>
        <w:rPr>
          <w:bCs/>
        </w:rPr>
      </w:pPr>
      <w:r w:rsidRPr="001D4737">
        <w:rPr>
          <w:bCs/>
        </w:rPr>
        <w:t>d</w:t>
      </w:r>
      <w:r w:rsidR="001E3AC3" w:rsidRPr="001D4737">
        <w:rPr>
          <w:bCs/>
        </w:rPr>
        <w:t>) Parcarea cu SMS neconform cu zona parcării;</w:t>
      </w:r>
    </w:p>
    <w:p w14:paraId="74F919AB" w14:textId="78CCDB87" w:rsidR="001E3AC3" w:rsidRPr="001D4737" w:rsidRDefault="001E3AC3" w:rsidP="001E3AC3">
      <w:pPr>
        <w:pStyle w:val="ListParagraph"/>
        <w:ind w:left="0" w:firstLine="567"/>
        <w:jc w:val="both"/>
      </w:pPr>
    </w:p>
    <w:p w14:paraId="0C8A00BF" w14:textId="62C12666" w:rsidR="002B1D4C" w:rsidRPr="001D4737" w:rsidRDefault="006A17C5" w:rsidP="000A49E9">
      <w:pPr>
        <w:pStyle w:val="ListParagraph"/>
        <w:numPr>
          <w:ilvl w:val="0"/>
          <w:numId w:val="1"/>
        </w:numPr>
        <w:ind w:left="0" w:firstLine="567"/>
        <w:jc w:val="both"/>
        <w:rPr>
          <w:b/>
        </w:rPr>
      </w:pPr>
      <w:r w:rsidRPr="001D4737">
        <w:rPr>
          <w:b/>
        </w:rPr>
        <w:t>Contravenţiile prevăzute la art. 7</w:t>
      </w:r>
      <w:r w:rsidR="00AA396B" w:rsidRPr="001D4737">
        <w:rPr>
          <w:b/>
        </w:rPr>
        <w:t>1</w:t>
      </w:r>
      <w:r w:rsidRPr="001D4737">
        <w:rPr>
          <w:b/>
        </w:rPr>
        <w:t xml:space="preserve"> se sancţionează după cum urmează:</w:t>
      </w:r>
    </w:p>
    <w:p w14:paraId="254B4D65" w14:textId="348B4E42" w:rsidR="006A17C5" w:rsidRPr="001D4737" w:rsidRDefault="006A17C5" w:rsidP="000A0CCC">
      <w:pPr>
        <w:pStyle w:val="ListParagraph"/>
        <w:numPr>
          <w:ilvl w:val="0"/>
          <w:numId w:val="28"/>
        </w:numPr>
        <w:ind w:hanging="153"/>
        <w:jc w:val="both"/>
      </w:pPr>
      <w:r w:rsidRPr="001D4737">
        <w:t xml:space="preserve">cele de la </w:t>
      </w:r>
      <w:r w:rsidR="008322D6" w:rsidRPr="001D4737">
        <w:t xml:space="preserve">alin. (1) </w:t>
      </w:r>
      <w:r w:rsidRPr="001D4737">
        <w:t xml:space="preserve">lit. </w:t>
      </w:r>
      <w:r w:rsidRPr="001D4737">
        <w:rPr>
          <w:b/>
        </w:rPr>
        <w:t>e), j)</w:t>
      </w:r>
      <w:r w:rsidRPr="001D4737">
        <w:t xml:space="preserve"> cu amendă de la 500 la 1000 lei.</w:t>
      </w:r>
    </w:p>
    <w:p w14:paraId="54E4E366" w14:textId="1D490F92" w:rsidR="006A17C5" w:rsidRPr="001D4737" w:rsidRDefault="006A17C5" w:rsidP="000A0CCC">
      <w:pPr>
        <w:pStyle w:val="ListParagraph"/>
        <w:numPr>
          <w:ilvl w:val="0"/>
          <w:numId w:val="28"/>
        </w:numPr>
        <w:ind w:hanging="153"/>
        <w:jc w:val="both"/>
      </w:pPr>
      <w:r w:rsidRPr="001D4737">
        <w:t xml:space="preserve">cele de la </w:t>
      </w:r>
      <w:r w:rsidR="008322D6" w:rsidRPr="001D4737">
        <w:t xml:space="preserve">alin. (1) </w:t>
      </w:r>
      <w:r w:rsidRPr="001D4737">
        <w:t>lit.</w:t>
      </w:r>
      <w:r w:rsidRPr="001D4737">
        <w:rPr>
          <w:b/>
        </w:rPr>
        <w:t xml:space="preserve"> a),</w:t>
      </w:r>
      <w:r w:rsidRPr="001D4737">
        <w:t xml:space="preserve"> </w:t>
      </w:r>
      <w:r w:rsidRPr="001D4737">
        <w:rPr>
          <w:b/>
        </w:rPr>
        <w:t>b), c), d), f), g), h), i), k)</w:t>
      </w:r>
      <w:r w:rsidRPr="001D4737">
        <w:t xml:space="preserve"> cu amendă de la 1000 la 1500 lei.</w:t>
      </w:r>
    </w:p>
    <w:p w14:paraId="6BF4935F" w14:textId="5DFE039E" w:rsidR="006A17C5" w:rsidRPr="001D4737" w:rsidRDefault="006A17C5" w:rsidP="000A0CCC">
      <w:pPr>
        <w:pStyle w:val="ListParagraph"/>
        <w:numPr>
          <w:ilvl w:val="0"/>
          <w:numId w:val="28"/>
        </w:numPr>
        <w:autoSpaceDE w:val="0"/>
        <w:autoSpaceDN w:val="0"/>
        <w:adjustRightInd w:val="0"/>
        <w:ind w:hanging="153"/>
        <w:jc w:val="both"/>
      </w:pPr>
      <w:r w:rsidRPr="001D4737">
        <w:t xml:space="preserve">cele de la </w:t>
      </w:r>
      <w:r w:rsidR="008322D6" w:rsidRPr="001D4737">
        <w:t xml:space="preserve">alin. (1) </w:t>
      </w:r>
      <w:r w:rsidRPr="001D4737">
        <w:t xml:space="preserve">lit. </w:t>
      </w:r>
      <w:r w:rsidRPr="001D4737">
        <w:rPr>
          <w:b/>
        </w:rPr>
        <w:t xml:space="preserve">h) l) </w:t>
      </w:r>
      <w:r w:rsidR="00AB7443" w:rsidRPr="001D4737">
        <w:rPr>
          <w:b/>
        </w:rPr>
        <w:t>m</w:t>
      </w:r>
      <w:r w:rsidRPr="001D4737">
        <w:rPr>
          <w:b/>
        </w:rPr>
        <w:t xml:space="preserve">) </w:t>
      </w:r>
      <w:r w:rsidRPr="001D4737">
        <w:t>cu amendă de la 2000 la 2500 lei.</w:t>
      </w:r>
    </w:p>
    <w:p w14:paraId="74DDB730" w14:textId="6B0C19A0" w:rsidR="008322D6" w:rsidRPr="001D4737" w:rsidRDefault="008322D6" w:rsidP="000A0CCC">
      <w:pPr>
        <w:pStyle w:val="ListParagraph"/>
        <w:numPr>
          <w:ilvl w:val="0"/>
          <w:numId w:val="28"/>
        </w:numPr>
        <w:autoSpaceDE w:val="0"/>
        <w:autoSpaceDN w:val="0"/>
        <w:adjustRightInd w:val="0"/>
        <w:ind w:hanging="153"/>
        <w:jc w:val="both"/>
      </w:pPr>
      <w:r w:rsidRPr="001D4737">
        <w:t xml:space="preserve">cele de la alin. (2) lit </w:t>
      </w:r>
      <w:r w:rsidRPr="001D4737">
        <w:rPr>
          <w:b/>
        </w:rPr>
        <w:t xml:space="preserve">a), b), c) și d) </w:t>
      </w:r>
      <w:r w:rsidRPr="001D4737">
        <w:t>cu amendă de la 200 la 500 lei.</w:t>
      </w:r>
    </w:p>
    <w:p w14:paraId="20C6A31E" w14:textId="6988D9DD" w:rsidR="006A17C5" w:rsidRPr="001D4737" w:rsidRDefault="006A17C5" w:rsidP="006A17C5">
      <w:pPr>
        <w:autoSpaceDE w:val="0"/>
        <w:autoSpaceDN w:val="0"/>
        <w:adjustRightInd w:val="0"/>
        <w:ind w:firstLine="567"/>
        <w:jc w:val="both"/>
      </w:pPr>
      <w:r w:rsidRPr="001D4737">
        <w:t xml:space="preserve">(2) Cuantumul amenzii prevăzute la art. </w:t>
      </w:r>
      <w:r w:rsidR="005827C2" w:rsidRPr="001D4737">
        <w:t xml:space="preserve">72 </w:t>
      </w:r>
      <w:r w:rsidR="008322D6" w:rsidRPr="001D4737">
        <w:t xml:space="preserve">alin. (1) </w:t>
      </w:r>
      <w:r w:rsidR="005827C2" w:rsidRPr="001D4737">
        <w:t>lit. b)</w:t>
      </w:r>
      <w:r w:rsidRPr="001D4737">
        <w:t xml:space="preserve"> se dublează la fiecare repetare a faptei de către același contravenient.</w:t>
      </w:r>
    </w:p>
    <w:p w14:paraId="7F6C7642" w14:textId="1A55F34F" w:rsidR="006A17C5" w:rsidRPr="001D4737" w:rsidRDefault="006A17C5" w:rsidP="000A49E9">
      <w:pPr>
        <w:pStyle w:val="ListParagraph"/>
        <w:numPr>
          <w:ilvl w:val="0"/>
          <w:numId w:val="1"/>
        </w:numPr>
        <w:ind w:left="0" w:firstLine="567"/>
        <w:jc w:val="both"/>
        <w:rPr>
          <w:b/>
        </w:rPr>
      </w:pPr>
      <w:r w:rsidRPr="001D4737">
        <w:t>Prevederile art. 7</w:t>
      </w:r>
      <w:r w:rsidR="00AA396B" w:rsidRPr="001D4737">
        <w:t>1</w:t>
      </w:r>
      <w:r w:rsidRPr="001D4737">
        <w:t xml:space="preserve"> ș</w:t>
      </w:r>
      <w:r w:rsidRPr="001D4737">
        <w:rPr>
          <w:lang w:val="en-US"/>
        </w:rPr>
        <w:t>i art. 7</w:t>
      </w:r>
      <w:r w:rsidR="00AA396B" w:rsidRPr="001D4737">
        <w:rPr>
          <w:lang w:val="en-US"/>
        </w:rPr>
        <w:t>2</w:t>
      </w:r>
      <w:r w:rsidRPr="001D4737">
        <w:rPr>
          <w:lang w:val="en-US"/>
        </w:rPr>
        <w:t xml:space="preserve"> se completează cu următoarele aliniate:</w:t>
      </w:r>
    </w:p>
    <w:p w14:paraId="7F01C34D" w14:textId="77777777" w:rsidR="006A17C5" w:rsidRPr="001D4737" w:rsidRDefault="006A17C5" w:rsidP="006A17C5">
      <w:pPr>
        <w:ind w:firstLine="567"/>
        <w:jc w:val="both"/>
      </w:pPr>
      <w:r w:rsidRPr="001D4737">
        <w:t>(1) Dispozitivul poate fi recuperat de către proprietar după ce se face dovada proprietății/deținerii legale a dispozitivului de parcare și după achitarea amenzii și cheltuielilor legate de demontarea, transportul și depozitarea stabilite prin dispoziție de primar în termen de 30 de zile de la data notificării proprietarului dispozitivului de parcare.</w:t>
      </w:r>
    </w:p>
    <w:p w14:paraId="01AE4E99" w14:textId="77777777" w:rsidR="006A17C5" w:rsidRPr="001D4737" w:rsidRDefault="006A17C5" w:rsidP="006A17C5">
      <w:pPr>
        <w:ind w:firstLine="567"/>
        <w:jc w:val="both"/>
      </w:pPr>
      <w:r w:rsidRPr="001D4737">
        <w:t>(2) În situația în care proprietarul dispozitivului de parcare nu</w:t>
      </w:r>
      <w:r w:rsidR="00D05F41" w:rsidRPr="001D4737">
        <w:t xml:space="preserve"> poate fi identificat de către Poliția L</w:t>
      </w:r>
      <w:r w:rsidRPr="001D4737">
        <w:t xml:space="preserve">ocală, compartimentul de specialitate va asigura aducerea la cunoștință publică a acțiunii de demontare, transport și depozitare a bunului în mass-media locală și </w:t>
      </w:r>
      <w:r w:rsidR="00D05F41" w:rsidRPr="001D4737">
        <w:t xml:space="preserve">pe </w:t>
      </w:r>
      <w:r w:rsidRPr="001D4737">
        <w:t xml:space="preserve">site-ul oficial al Primăriei. În acest caz termenul de 30 </w:t>
      </w:r>
      <w:r w:rsidR="00E5389D" w:rsidRPr="001D4737">
        <w:t>de zile prevăzut la alin. (1)</w:t>
      </w:r>
      <w:r w:rsidRPr="001D4737">
        <w:t xml:space="preserve"> curge din data anunțului. Anunțul va cuprinde:</w:t>
      </w:r>
    </w:p>
    <w:p w14:paraId="1709ED2C" w14:textId="77777777" w:rsidR="006A17C5" w:rsidRPr="001D4737" w:rsidRDefault="006A17C5" w:rsidP="000A0CCC">
      <w:pPr>
        <w:pStyle w:val="ListParagraph"/>
        <w:numPr>
          <w:ilvl w:val="0"/>
          <w:numId w:val="29"/>
        </w:numPr>
        <w:autoSpaceDE w:val="0"/>
        <w:autoSpaceDN w:val="0"/>
        <w:adjustRightInd w:val="0"/>
        <w:ind w:left="851" w:hanging="284"/>
        <w:jc w:val="both"/>
      </w:pPr>
      <w:r w:rsidRPr="001D4737">
        <w:t xml:space="preserve">data, locul, descrierea dispozitivului montat ilegal; </w:t>
      </w:r>
    </w:p>
    <w:p w14:paraId="72DC5D31" w14:textId="77777777" w:rsidR="006A17C5" w:rsidRPr="001D4737" w:rsidRDefault="006A17C5" w:rsidP="000A0CCC">
      <w:pPr>
        <w:pStyle w:val="ListParagraph"/>
        <w:numPr>
          <w:ilvl w:val="0"/>
          <w:numId w:val="29"/>
        </w:numPr>
        <w:ind w:left="851" w:hanging="284"/>
        <w:jc w:val="both"/>
        <w:rPr>
          <w:b/>
        </w:rPr>
      </w:pPr>
      <w:r w:rsidRPr="001D4737">
        <w:t>termenii și condițiile de redobândire a bunului;</w:t>
      </w:r>
    </w:p>
    <w:p w14:paraId="0AF01817" w14:textId="77777777" w:rsidR="003C2043" w:rsidRPr="001D4737" w:rsidRDefault="003C2043" w:rsidP="00D05F41">
      <w:pPr>
        <w:autoSpaceDE w:val="0"/>
        <w:autoSpaceDN w:val="0"/>
        <w:adjustRightInd w:val="0"/>
        <w:ind w:firstLine="567"/>
        <w:jc w:val="both"/>
      </w:pPr>
      <w:r w:rsidRPr="001D4737">
        <w:t xml:space="preserve">(3) După trecerea unei perioade de 30 de zile de la data efectuării publicității prevăzute la </w:t>
      </w:r>
      <w:r w:rsidR="00D05F41" w:rsidRPr="001D4737">
        <w:t>alin. (</w:t>
      </w:r>
      <w:r w:rsidRPr="001D4737">
        <w:t xml:space="preserve">2), respectiv dacă dispozitivul nu a fost recuperat de proprietar în condițiile prevăzute la </w:t>
      </w:r>
      <w:r w:rsidR="00D05F41" w:rsidRPr="001D4737">
        <w:t>alin. (1</w:t>
      </w:r>
      <w:r w:rsidRPr="001D4737">
        <w:t xml:space="preserve">), bunul va fi declarat abandonat și va trece în proprietatea privată a Municipiului Sfântu Gheorghe, în baza dispoziției de Primar emisă la propunerea compartimentului de specialitate. </w:t>
      </w:r>
    </w:p>
    <w:p w14:paraId="4F828A9A" w14:textId="77019892" w:rsidR="00D05F41" w:rsidRPr="001D4737" w:rsidRDefault="00496633" w:rsidP="00D953EA">
      <w:pPr>
        <w:pStyle w:val="ListParagraph"/>
        <w:numPr>
          <w:ilvl w:val="0"/>
          <w:numId w:val="1"/>
        </w:numPr>
        <w:ind w:left="0" w:firstLine="567"/>
        <w:jc w:val="both"/>
      </w:pPr>
      <w:r w:rsidRPr="001D4737">
        <w:t xml:space="preserve"> </w:t>
      </w:r>
      <w:r w:rsidR="00D05F41" w:rsidRPr="001D4737">
        <w:t>(</w:t>
      </w:r>
      <w:r w:rsidR="00D953EA" w:rsidRPr="001D4737">
        <w:t>1</w:t>
      </w:r>
      <w:r w:rsidR="00D05F41" w:rsidRPr="001D4737">
        <w:t>) În situația în care persoana sancționată nu se prezintă în termen de 15 zile de la data întocmirii notei de control și înștiințare de plată, se demarează procedura de identificare a proprietarului, urmând să se întocmească pe proprietar sau pe utilizatorul comunicat de proprietar, procesul verbal de constatare sancționare în lipsa contravenientului.</w:t>
      </w:r>
    </w:p>
    <w:p w14:paraId="5E0C2510" w14:textId="25C20519" w:rsidR="00D05F41" w:rsidRPr="001D4737" w:rsidRDefault="00D05F41" w:rsidP="00D05F41">
      <w:pPr>
        <w:pStyle w:val="ListParagraph"/>
        <w:ind w:left="0" w:firstLine="567"/>
        <w:jc w:val="both"/>
      </w:pPr>
      <w:r w:rsidRPr="001D4737">
        <w:t>(</w:t>
      </w:r>
      <w:r w:rsidR="00D953EA" w:rsidRPr="001D4737">
        <w:t>2</w:t>
      </w:r>
      <w:r w:rsidRPr="001D4737">
        <w:t>) Personalul cu atribuţii de control nu are drept de încasare.</w:t>
      </w:r>
    </w:p>
    <w:p w14:paraId="12F6BEF7" w14:textId="62991C70" w:rsidR="00D05F41" w:rsidRPr="001D4737" w:rsidRDefault="00D953EA" w:rsidP="00D05F41">
      <w:pPr>
        <w:pStyle w:val="ListParagraph"/>
        <w:ind w:left="0" w:firstLine="567"/>
        <w:jc w:val="both"/>
      </w:pPr>
      <w:r w:rsidRPr="001D4737">
        <w:t>(3</w:t>
      </w:r>
      <w:r w:rsidR="00D05F41" w:rsidRPr="001D4737">
        <w:t>) Sumele încasate din amenzile contravenţionale vor fi vărsate la bugetul local, conform prevederilor legale.</w:t>
      </w:r>
    </w:p>
    <w:p w14:paraId="1F08CFA4" w14:textId="118DA7BD" w:rsidR="00D05F41" w:rsidRPr="001D4737" w:rsidRDefault="00D05F41" w:rsidP="00D05F41">
      <w:pPr>
        <w:pStyle w:val="ListParagraph"/>
        <w:numPr>
          <w:ilvl w:val="0"/>
          <w:numId w:val="1"/>
        </w:numPr>
        <w:ind w:left="0" w:firstLine="567"/>
        <w:jc w:val="both"/>
        <w:rPr>
          <w:b/>
        </w:rPr>
      </w:pPr>
      <w:r w:rsidRPr="001D4737">
        <w:t xml:space="preserve">Constatarea contravenţiilor şi aplicarea sancţiunilor se face de către agenţii din cadrul </w:t>
      </w:r>
      <w:r w:rsidR="007B658B" w:rsidRPr="001D4737">
        <w:t>Poliţiei Locale</w:t>
      </w:r>
      <w:r w:rsidRPr="001D4737">
        <w:t xml:space="preserve"> a municipiului Sfântu Gheorghe, conform competenţelor stabilite de normele legale.</w:t>
      </w:r>
    </w:p>
    <w:p w14:paraId="50F7AC81" w14:textId="242D93F4" w:rsidR="006A5963" w:rsidRPr="001D4737" w:rsidRDefault="0003623F" w:rsidP="00E656C4">
      <w:pPr>
        <w:pStyle w:val="ListParagraph"/>
        <w:numPr>
          <w:ilvl w:val="0"/>
          <w:numId w:val="1"/>
        </w:numPr>
        <w:ind w:left="0" w:firstLine="567"/>
        <w:jc w:val="both"/>
      </w:pPr>
      <w:r w:rsidRPr="001D4737">
        <w:t xml:space="preserve"> În cazul în care proprietarul/utilizatorul/deţinătorul legal al unui autovehicul a vândut autovehiculul, transmițând dreptul de proprietate asupra vehiculului noului proprietar, iar acesta nu a solicitat autorității competente transcrierea transmiterii dreptului de proprietate, în termenul prevazut la art. 11 alin. (4) din O.U.G. nr.195/2002 privind circulația pe drumurile publice, cu modificările și completările ulterioare, </w:t>
      </w:r>
      <w:r w:rsidR="00584C26" w:rsidRPr="001D4737">
        <w:t xml:space="preserve">procesul </w:t>
      </w:r>
      <w:r w:rsidRPr="001D4737">
        <w:t>verbal de constatare și sancționare se va întocmi pe numele noului proprietar, în urma declarației pe propria răspundere a proprietarul/utilizatorul/deţinătorul, sub sancțiunea prevederilor Codului Penal cu p</w:t>
      </w:r>
      <w:r w:rsidR="00AA396B" w:rsidRPr="001D4737">
        <w:t>rivire la falsul în declarații.</w:t>
      </w:r>
    </w:p>
    <w:p w14:paraId="48A1BC16" w14:textId="4D9FCE86" w:rsidR="00513744" w:rsidRDefault="00513744">
      <w:pPr>
        <w:spacing w:after="160" w:line="259" w:lineRule="auto"/>
        <w:rPr>
          <w:b/>
        </w:rPr>
      </w:pPr>
      <w:r>
        <w:rPr>
          <w:b/>
        </w:rPr>
        <w:br w:type="page"/>
      </w:r>
    </w:p>
    <w:p w14:paraId="06C2C127" w14:textId="77777777" w:rsidR="0003623F" w:rsidRPr="001D4737" w:rsidRDefault="0003623F" w:rsidP="0003623F">
      <w:pPr>
        <w:pStyle w:val="ListParagraph"/>
        <w:ind w:left="567"/>
        <w:jc w:val="both"/>
        <w:rPr>
          <w:b/>
        </w:rPr>
      </w:pPr>
    </w:p>
    <w:p w14:paraId="7FB96F0E" w14:textId="77777777" w:rsidR="0003623F" w:rsidRPr="001D4737" w:rsidRDefault="0003623F" w:rsidP="0003623F">
      <w:pPr>
        <w:pStyle w:val="Heading1"/>
      </w:pPr>
      <w:r w:rsidRPr="001D4737">
        <w:t>CAPITOLUL VI</w:t>
      </w:r>
      <w:r w:rsidR="009B7F7E" w:rsidRPr="001D4737">
        <w:br/>
      </w:r>
      <w:r w:rsidRPr="001D4737">
        <w:t>DOTĂRI ŞI NORME TEHNICE</w:t>
      </w:r>
    </w:p>
    <w:p w14:paraId="07E66ED7" w14:textId="77777777" w:rsidR="0003623F" w:rsidRPr="001D4737" w:rsidRDefault="0003623F" w:rsidP="0003623F">
      <w:pPr>
        <w:pStyle w:val="ListParagraph"/>
        <w:ind w:left="567"/>
        <w:jc w:val="both"/>
        <w:rPr>
          <w:b/>
        </w:rPr>
      </w:pPr>
    </w:p>
    <w:p w14:paraId="2E36E03C" w14:textId="77777777" w:rsidR="0003623F" w:rsidRPr="001D4737" w:rsidRDefault="0003623F" w:rsidP="00D05F41">
      <w:pPr>
        <w:pStyle w:val="ListParagraph"/>
        <w:numPr>
          <w:ilvl w:val="0"/>
          <w:numId w:val="1"/>
        </w:numPr>
        <w:ind w:left="0" w:firstLine="567"/>
        <w:jc w:val="both"/>
        <w:rPr>
          <w:b/>
        </w:rPr>
      </w:pPr>
      <w:r w:rsidRPr="001D4737">
        <w:t>Pentru echiparea unei parcări se stabilesc următoarele dotări tehnice după caz:</w:t>
      </w:r>
    </w:p>
    <w:p w14:paraId="0A452522" w14:textId="77777777" w:rsidR="0003623F" w:rsidRPr="001D4737" w:rsidRDefault="0003623F" w:rsidP="005807DF">
      <w:pPr>
        <w:pStyle w:val="ListParagraph"/>
        <w:numPr>
          <w:ilvl w:val="0"/>
          <w:numId w:val="30"/>
        </w:numPr>
        <w:ind w:hanging="153"/>
        <w:jc w:val="both"/>
      </w:pPr>
      <w:r w:rsidRPr="001D4737">
        <w:t>marcaje rutiere,</w:t>
      </w:r>
    </w:p>
    <w:p w14:paraId="19AE39D5" w14:textId="77777777" w:rsidR="0003623F" w:rsidRPr="001D4737" w:rsidRDefault="0003623F" w:rsidP="005807DF">
      <w:pPr>
        <w:pStyle w:val="ListParagraph"/>
        <w:numPr>
          <w:ilvl w:val="0"/>
          <w:numId w:val="30"/>
        </w:numPr>
        <w:ind w:hanging="153"/>
        <w:jc w:val="both"/>
      </w:pPr>
      <w:r w:rsidRPr="001D4737">
        <w:t>numerotare locuri de parcare,</w:t>
      </w:r>
    </w:p>
    <w:p w14:paraId="4BED67DC" w14:textId="77777777" w:rsidR="0003623F" w:rsidRPr="001D4737" w:rsidRDefault="00F23221" w:rsidP="005807DF">
      <w:pPr>
        <w:pStyle w:val="ListParagraph"/>
        <w:numPr>
          <w:ilvl w:val="0"/>
          <w:numId w:val="30"/>
        </w:numPr>
        <w:ind w:hanging="153"/>
        <w:jc w:val="both"/>
      </w:pPr>
      <w:r w:rsidRPr="001D4737">
        <w:t>marcaj personalizat (R pentru</w:t>
      </w:r>
      <w:r w:rsidR="0003623F" w:rsidRPr="001D4737">
        <w:t xml:space="preserve"> Rezervat, etc),</w:t>
      </w:r>
    </w:p>
    <w:p w14:paraId="6DB647B3" w14:textId="77777777" w:rsidR="0003623F" w:rsidRPr="001D4737" w:rsidRDefault="0003623F" w:rsidP="005807DF">
      <w:pPr>
        <w:pStyle w:val="ListParagraph"/>
        <w:numPr>
          <w:ilvl w:val="0"/>
          <w:numId w:val="30"/>
        </w:numPr>
        <w:ind w:hanging="153"/>
        <w:jc w:val="both"/>
      </w:pPr>
      <w:r w:rsidRPr="001D4737">
        <w:t>panouri de semnalizare,</w:t>
      </w:r>
    </w:p>
    <w:p w14:paraId="04E983A2" w14:textId="66BB0A9E" w:rsidR="0003623F" w:rsidRPr="001D4737" w:rsidRDefault="0003623F" w:rsidP="005807DF">
      <w:pPr>
        <w:pStyle w:val="ListParagraph"/>
        <w:numPr>
          <w:ilvl w:val="0"/>
          <w:numId w:val="30"/>
        </w:numPr>
        <w:ind w:hanging="153"/>
        <w:jc w:val="both"/>
      </w:pPr>
      <w:r w:rsidRPr="001D4737">
        <w:t>panouri indicatoare,</w:t>
      </w:r>
    </w:p>
    <w:p w14:paraId="30932D49" w14:textId="471F7474" w:rsidR="001D4929" w:rsidRPr="001D4737" w:rsidRDefault="001D4929" w:rsidP="005807DF">
      <w:pPr>
        <w:pStyle w:val="ListParagraph"/>
        <w:numPr>
          <w:ilvl w:val="0"/>
          <w:numId w:val="30"/>
        </w:numPr>
        <w:ind w:hanging="153"/>
        <w:jc w:val="both"/>
      </w:pPr>
      <w:r w:rsidRPr="001D4737">
        <w:t>panouri de informare</w:t>
      </w:r>
    </w:p>
    <w:p w14:paraId="0D6B9D05" w14:textId="77777777" w:rsidR="0003623F" w:rsidRPr="001D4737" w:rsidRDefault="0003623F" w:rsidP="005807DF">
      <w:pPr>
        <w:pStyle w:val="ListParagraph"/>
        <w:numPr>
          <w:ilvl w:val="0"/>
          <w:numId w:val="30"/>
        </w:numPr>
        <w:ind w:hanging="153"/>
        <w:jc w:val="both"/>
      </w:pPr>
      <w:r w:rsidRPr="001D4737">
        <w:t>panouri cu locuri rezervate,</w:t>
      </w:r>
    </w:p>
    <w:p w14:paraId="74738102" w14:textId="77777777" w:rsidR="0003623F" w:rsidRPr="001D4737" w:rsidRDefault="0003623F" w:rsidP="005807DF">
      <w:pPr>
        <w:pStyle w:val="ListParagraph"/>
        <w:numPr>
          <w:ilvl w:val="0"/>
          <w:numId w:val="30"/>
        </w:numPr>
        <w:ind w:hanging="153"/>
        <w:jc w:val="both"/>
      </w:pPr>
      <w:r w:rsidRPr="001D4737">
        <w:t>panouri cu locuri rezervate pentru persoane cu handicap,</w:t>
      </w:r>
    </w:p>
    <w:p w14:paraId="0E2932C6" w14:textId="77777777" w:rsidR="0003623F" w:rsidRPr="001D4737" w:rsidRDefault="0003623F" w:rsidP="005807DF">
      <w:pPr>
        <w:pStyle w:val="ListParagraph"/>
        <w:numPr>
          <w:ilvl w:val="0"/>
          <w:numId w:val="30"/>
        </w:numPr>
        <w:ind w:hanging="153"/>
        <w:jc w:val="both"/>
      </w:pPr>
      <w:r w:rsidRPr="001D4737">
        <w:t>sistem barieră pentru parcările cu plată,</w:t>
      </w:r>
    </w:p>
    <w:p w14:paraId="1B24DDB6" w14:textId="1083BC84" w:rsidR="0003623F" w:rsidRPr="001D4737" w:rsidRDefault="0003623F" w:rsidP="00D05F41">
      <w:pPr>
        <w:pStyle w:val="ListParagraph"/>
        <w:numPr>
          <w:ilvl w:val="0"/>
          <w:numId w:val="1"/>
        </w:numPr>
        <w:ind w:left="0" w:firstLine="567"/>
        <w:jc w:val="both"/>
        <w:rPr>
          <w:b/>
        </w:rPr>
      </w:pPr>
      <w:r w:rsidRPr="001D4737">
        <w:t>Panourile indicatoare se amplasează în locuri cât mai vizibile, la intrarea în parcare şi în zone unde este necesară direcţionarea circulaţiei către locurile de parcare.</w:t>
      </w:r>
    </w:p>
    <w:p w14:paraId="28E3BAFE" w14:textId="3D879671" w:rsidR="001D4929" w:rsidRPr="001D4737" w:rsidRDefault="001D4929" w:rsidP="00D05F41">
      <w:pPr>
        <w:pStyle w:val="ListParagraph"/>
        <w:numPr>
          <w:ilvl w:val="0"/>
          <w:numId w:val="1"/>
        </w:numPr>
        <w:ind w:left="0" w:firstLine="567"/>
        <w:jc w:val="both"/>
        <w:rPr>
          <w:b/>
        </w:rPr>
      </w:pPr>
      <w:r w:rsidRPr="001D4737">
        <w:t xml:space="preserve">Panourile de informare vor cuprinde în limba română, maghiară și engleză detalii informative, după cum urmează: Stema Municipiului Sfântu Gheorghe, Parcare cu plată cu telefonul mobil, specificația zonei tarifare (A sau B), zilele și orele în care parcarea este cu plată, inclusiv specificația perioadelor în care parcarea este gratuită, tariful de parcare/durata de timp, numărul de SMS la care se poate plăti tariful de parcare și rețelele de telefonie mobilă, codul QR pentru descărcarea aplicației Sepsi PARKING și al prezentului Regulament, </w:t>
      </w:r>
      <w:r w:rsidR="007460E2" w:rsidRPr="001D4737">
        <w:t>numerele de telefon ale Operatorului și ale Poliției Locale în caz de urgență sau de informații suplimentare.</w:t>
      </w:r>
    </w:p>
    <w:p w14:paraId="705A5F10" w14:textId="77777777" w:rsidR="0003623F" w:rsidRPr="001D4737" w:rsidRDefault="00AC2E25" w:rsidP="00D05F41">
      <w:pPr>
        <w:pStyle w:val="ListParagraph"/>
        <w:numPr>
          <w:ilvl w:val="0"/>
          <w:numId w:val="1"/>
        </w:numPr>
        <w:ind w:left="0" w:firstLine="567"/>
        <w:jc w:val="both"/>
        <w:rPr>
          <w:b/>
        </w:rPr>
      </w:pPr>
      <w:r w:rsidRPr="001D4737">
        <w:t xml:space="preserve">(1) </w:t>
      </w:r>
      <w:r w:rsidRPr="001D4737">
        <w:rPr>
          <w:b/>
        </w:rPr>
        <w:t>Marcajele parcării</w:t>
      </w:r>
      <w:r w:rsidRPr="001D4737">
        <w:t xml:space="preserve"> sunt în conformitate cu normele tehnice în vigoare.</w:t>
      </w:r>
    </w:p>
    <w:p w14:paraId="55FDE1BF" w14:textId="77777777" w:rsidR="00AC2E25" w:rsidRPr="001D4737" w:rsidRDefault="00AC2E25" w:rsidP="00AC2E25">
      <w:pPr>
        <w:pStyle w:val="ListParagraph"/>
        <w:ind w:left="0" w:firstLine="567"/>
        <w:jc w:val="both"/>
      </w:pPr>
      <w:r w:rsidRPr="001D4737">
        <w:t xml:space="preserve">(2) </w:t>
      </w:r>
      <w:r w:rsidRPr="001D4737">
        <w:rPr>
          <w:b/>
        </w:rPr>
        <w:t>Marcajele parcării</w:t>
      </w:r>
      <w:r w:rsidRPr="001D4737">
        <w:t xml:space="preserve"> delimitează locurile de parcare și direcţionează posibilităţile de intrare şi ieşire din parcare.</w:t>
      </w:r>
    </w:p>
    <w:p w14:paraId="07CA3CD3" w14:textId="7222DDF9" w:rsidR="00AC2E25" w:rsidRPr="001D4737" w:rsidRDefault="00AC2E25" w:rsidP="00A26783">
      <w:pPr>
        <w:pStyle w:val="ListParagraph"/>
        <w:numPr>
          <w:ilvl w:val="0"/>
          <w:numId w:val="1"/>
        </w:numPr>
        <w:ind w:left="0" w:firstLine="567"/>
        <w:jc w:val="both"/>
        <w:rPr>
          <w:b/>
        </w:rPr>
      </w:pPr>
      <w:r w:rsidRPr="001D4737">
        <w:t xml:space="preserve">Locurile </w:t>
      </w:r>
      <w:r w:rsidR="00A26783" w:rsidRPr="001D4737">
        <w:t xml:space="preserve">de parcare </w:t>
      </w:r>
      <w:r w:rsidRPr="001D4737">
        <w:t xml:space="preserve">rezervate se </w:t>
      </w:r>
      <w:r w:rsidR="00A26783" w:rsidRPr="001D4737">
        <w:t>evidențiează prin inscripționarea cu litera R și/sau prin montarea unui dispozitiv unic de blocare</w:t>
      </w:r>
      <w:r w:rsidRPr="001D4737">
        <w:t>:</w:t>
      </w:r>
    </w:p>
    <w:p w14:paraId="03872CA8" w14:textId="79F81FA6" w:rsidR="00AC2E25" w:rsidRPr="001D4737" w:rsidRDefault="00AC2E25" w:rsidP="00AC2E25">
      <w:pPr>
        <w:pStyle w:val="ListParagraph"/>
        <w:numPr>
          <w:ilvl w:val="0"/>
          <w:numId w:val="1"/>
        </w:numPr>
        <w:ind w:left="0" w:firstLine="567"/>
        <w:jc w:val="both"/>
        <w:rPr>
          <w:b/>
        </w:rPr>
      </w:pPr>
      <w:r w:rsidRPr="001D4737">
        <w:t>Dacă este cazul, sistemul cu barieră se amplasează în zonele de intrare/ieşire, în acele parcări auto care prin configuraţia lor permit acest lucru şi va funcţiona pe sistemul bonurilor sau cartelelor emise la intrare, taxarea făcându-se în funcţie de perioada de staţionare, la ieşirea din parcare.</w:t>
      </w:r>
    </w:p>
    <w:p w14:paraId="7A3C2A5B" w14:textId="77777777" w:rsidR="00AC2E25" w:rsidRPr="001D4737" w:rsidRDefault="00AC2E25" w:rsidP="00AC2E25">
      <w:pPr>
        <w:pStyle w:val="Heading1"/>
      </w:pPr>
      <w:r w:rsidRPr="001D4737">
        <w:t>CAPITOLUL VII</w:t>
      </w:r>
      <w:r w:rsidR="009B7F7E" w:rsidRPr="001D4737">
        <w:br/>
      </w:r>
      <w:r w:rsidRPr="001D4737">
        <w:t>DISPOZIŢII FINALE</w:t>
      </w:r>
    </w:p>
    <w:p w14:paraId="7131D1C7" w14:textId="77777777" w:rsidR="00AC2E25" w:rsidRPr="001D4737" w:rsidRDefault="00AC2E25" w:rsidP="00AC2E25">
      <w:pPr>
        <w:pStyle w:val="NoSpacing"/>
      </w:pPr>
    </w:p>
    <w:p w14:paraId="1F49AEB7" w14:textId="77777777" w:rsidR="00AC2E25" w:rsidRPr="001D4737" w:rsidRDefault="00AC2E25" w:rsidP="00AC2E25">
      <w:pPr>
        <w:pStyle w:val="NoSpacing"/>
        <w:numPr>
          <w:ilvl w:val="0"/>
          <w:numId w:val="1"/>
        </w:numPr>
        <w:ind w:left="0" w:firstLine="567"/>
        <w:jc w:val="both"/>
      </w:pPr>
      <w:r w:rsidRPr="001D4737">
        <w:t xml:space="preserve">Rulotele se pot parca exclusiv în locurile stabilite în </w:t>
      </w:r>
      <w:r w:rsidR="00E62320" w:rsidRPr="001D4737">
        <w:rPr>
          <w:b/>
        </w:rPr>
        <w:t>A</w:t>
      </w:r>
      <w:r w:rsidRPr="001D4737">
        <w:rPr>
          <w:b/>
        </w:rPr>
        <w:t xml:space="preserve">nexele </w:t>
      </w:r>
      <w:r w:rsidR="00E62320" w:rsidRPr="001D4737">
        <w:rPr>
          <w:b/>
        </w:rPr>
        <w:t xml:space="preserve">nr. </w:t>
      </w:r>
      <w:r w:rsidRPr="001D4737">
        <w:rPr>
          <w:b/>
        </w:rPr>
        <w:t xml:space="preserve">1 și </w:t>
      </w:r>
      <w:r w:rsidR="00E62320" w:rsidRPr="001D4737">
        <w:rPr>
          <w:b/>
        </w:rPr>
        <w:t xml:space="preserve">nr. </w:t>
      </w:r>
      <w:r w:rsidRPr="001D4737">
        <w:rPr>
          <w:b/>
        </w:rPr>
        <w:t>2</w:t>
      </w:r>
      <w:r w:rsidRPr="001D4737">
        <w:t>, marcate în mod special.</w:t>
      </w:r>
    </w:p>
    <w:p w14:paraId="68C059DA" w14:textId="7139BE4A" w:rsidR="00AC2E25" w:rsidRPr="001D4737" w:rsidRDefault="00231166" w:rsidP="00AC2E25">
      <w:pPr>
        <w:pStyle w:val="NoSpacing"/>
        <w:numPr>
          <w:ilvl w:val="0"/>
          <w:numId w:val="1"/>
        </w:numPr>
        <w:ind w:left="0" w:firstLine="567"/>
        <w:jc w:val="both"/>
      </w:pPr>
      <w:r w:rsidRPr="001D4737">
        <w:t xml:space="preserve">Nivelul tarifelor aplicabile se stabilesc prin hotărâri ale </w:t>
      </w:r>
      <w:r w:rsidR="00AC2E25" w:rsidRPr="001D4737">
        <w:t>Consiliului Local al municipiului Sfântu Gheorghe.</w:t>
      </w:r>
    </w:p>
    <w:p w14:paraId="3643E2F4" w14:textId="4BDD6192" w:rsidR="00AC2E25" w:rsidRPr="001D4737" w:rsidRDefault="00AC2E25" w:rsidP="00AC2E25">
      <w:pPr>
        <w:pStyle w:val="NoSpacing"/>
        <w:numPr>
          <w:ilvl w:val="0"/>
          <w:numId w:val="1"/>
        </w:numPr>
        <w:ind w:left="0" w:firstLine="567"/>
        <w:jc w:val="both"/>
      </w:pPr>
      <w:r w:rsidRPr="001D4737">
        <w:t xml:space="preserve">Conducătorul autovehiculului are obligaţia să expună la loc vizibil, tichetul, sau cardul legitimație pentru locuri gratuite eliberate în baza Legii nr. 448/2006 privind protecția și promovarea drepturilor persoanelor cu handicap republicată, cu modificările și completările ulterioare, astfel încât toate datele menţionate să fie vizibile, în caz contrar, se va considera că tariful pentru parcare nu a fost plătit anticipat şi se va proceda la sancţionarea acestuia în conformitate cu prevederile art. </w:t>
      </w:r>
      <w:r w:rsidR="00E62320" w:rsidRPr="001D4737">
        <w:t>6</w:t>
      </w:r>
      <w:r w:rsidR="000957F8" w:rsidRPr="001D4737">
        <w:t>4</w:t>
      </w:r>
      <w:r w:rsidRPr="001D4737">
        <w:t xml:space="preserve"> și art. </w:t>
      </w:r>
      <w:r w:rsidR="00E62320" w:rsidRPr="001D4737">
        <w:t>6</w:t>
      </w:r>
      <w:r w:rsidR="000957F8" w:rsidRPr="001D4737">
        <w:t>5</w:t>
      </w:r>
      <w:r w:rsidRPr="001D4737">
        <w:t xml:space="preserve"> din prezentul Regulament.</w:t>
      </w:r>
    </w:p>
    <w:p w14:paraId="65666D8D" w14:textId="77777777" w:rsidR="00AC2E25" w:rsidRPr="001D4737" w:rsidRDefault="00AC2E25" w:rsidP="00AC2E25">
      <w:pPr>
        <w:pStyle w:val="NoSpacing"/>
        <w:numPr>
          <w:ilvl w:val="0"/>
          <w:numId w:val="1"/>
        </w:numPr>
        <w:ind w:left="0" w:firstLine="567"/>
        <w:jc w:val="both"/>
      </w:pPr>
      <w:r w:rsidRPr="001D4737">
        <w:t>Pentru stabilirea, urmărirea şi încasarea tarifelor de penalizare şi a amenzilor contravenţionale, se utilizează formulare înseriate prezentate în anexele următoare:</w:t>
      </w:r>
    </w:p>
    <w:p w14:paraId="25859BEE" w14:textId="59330A3D" w:rsidR="00AC2E25" w:rsidRPr="001D4737" w:rsidRDefault="00AC2E25" w:rsidP="00AC2E25">
      <w:pPr>
        <w:ind w:firstLine="284"/>
        <w:jc w:val="both"/>
      </w:pPr>
      <w:r w:rsidRPr="001D4737">
        <w:t xml:space="preserve">- notă de control şi înştiinţare de plată </w:t>
      </w:r>
      <w:r w:rsidR="000957F8" w:rsidRPr="001D4737">
        <w:t xml:space="preserve">– </w:t>
      </w:r>
      <w:r w:rsidR="00A26B20" w:rsidRPr="001D4737">
        <w:rPr>
          <w:b/>
        </w:rPr>
        <w:t xml:space="preserve">Anexa nr. </w:t>
      </w:r>
      <w:r w:rsidR="000957F8" w:rsidRPr="001D4737">
        <w:rPr>
          <w:b/>
        </w:rPr>
        <w:t>4</w:t>
      </w:r>
      <w:r w:rsidRPr="001D4737">
        <w:rPr>
          <w:b/>
        </w:rPr>
        <w:t xml:space="preserve"> </w:t>
      </w:r>
      <w:r w:rsidRPr="001D4737">
        <w:t>la prezentul Regulament;</w:t>
      </w:r>
    </w:p>
    <w:p w14:paraId="11BBCDE9" w14:textId="0CD0530A" w:rsidR="00AC2E25" w:rsidRPr="001D4737" w:rsidRDefault="00AC2E25" w:rsidP="00AC2E25">
      <w:pPr>
        <w:pStyle w:val="NoSpacing"/>
        <w:ind w:firstLine="284"/>
        <w:jc w:val="both"/>
      </w:pPr>
      <w:r w:rsidRPr="001D4737">
        <w:t xml:space="preserve">- proces verbal de constatare şi sancţionare a contravenţiilor – </w:t>
      </w:r>
      <w:r w:rsidRPr="001D4737">
        <w:rPr>
          <w:b/>
        </w:rPr>
        <w:t xml:space="preserve">Anexa nr. </w:t>
      </w:r>
      <w:r w:rsidR="000957F8" w:rsidRPr="001D4737">
        <w:rPr>
          <w:b/>
        </w:rPr>
        <w:t>5</w:t>
      </w:r>
      <w:r w:rsidRPr="001D4737">
        <w:t xml:space="preserve"> la prezentul Regulament;</w:t>
      </w:r>
    </w:p>
    <w:p w14:paraId="6CD70BF4" w14:textId="77777777" w:rsidR="00AC2E25" w:rsidRPr="001D4737" w:rsidRDefault="00AC2E25" w:rsidP="00AC2E25">
      <w:pPr>
        <w:pStyle w:val="NoSpacing"/>
        <w:numPr>
          <w:ilvl w:val="0"/>
          <w:numId w:val="1"/>
        </w:numPr>
        <w:ind w:left="0" w:firstLine="567"/>
        <w:jc w:val="both"/>
      </w:pPr>
      <w:r w:rsidRPr="001D4737">
        <w:t>Abonamentul de parcare nu asigură deţinătorului rezervarea unui loc de staţionare în zona pentru care a fost emis.</w:t>
      </w:r>
    </w:p>
    <w:p w14:paraId="10F28535" w14:textId="4E2AFDC6" w:rsidR="00AC2E25" w:rsidRPr="001D4737" w:rsidRDefault="00AC2E25" w:rsidP="00AC2E25">
      <w:pPr>
        <w:pStyle w:val="NoSpacing"/>
        <w:numPr>
          <w:ilvl w:val="0"/>
          <w:numId w:val="1"/>
        </w:numPr>
        <w:ind w:left="0" w:firstLine="567"/>
        <w:jc w:val="both"/>
      </w:pPr>
      <w:r w:rsidRPr="001D4737">
        <w:rPr>
          <w:noProof w:val="0"/>
        </w:rPr>
        <w:lastRenderedPageBreak/>
        <w:t xml:space="preserve">Persoanele cu handicap sau reprezentanții legali ai acestora, la cerere, pot beneficia de un card de legitimație pentru locurile gratuite de parcare. Autovehiculul care transportă o persoană cu handicap posesoare de card-legitimație beneficiază de parcare gratuită. Eliberarea cardurilor-legitimație pentru locuri gratuite de parcare se va face în termen de 30 de zile de la cererea persoanei cu handicap cu respectarea prevederilor art. 40-41 din H.G. 268/2007 pentru aprobarea Normelor metodologice de aplicare a prevederilor Legii nr. 448/2006 privind protecția și promovarea drepturilor persoanelor cu handicap, cu modificările și completările ulterioare, de către </w:t>
      </w:r>
      <w:r w:rsidR="008A40AF" w:rsidRPr="001D4737">
        <w:rPr>
          <w:noProof w:val="0"/>
        </w:rPr>
        <w:t>compartimentul de specialitate din cadrul Primăriei Mun. Sfântu Gheorghe</w:t>
      </w:r>
      <w:r w:rsidRPr="001D4737">
        <w:rPr>
          <w:noProof w:val="0"/>
        </w:rPr>
        <w:t>.</w:t>
      </w:r>
    </w:p>
    <w:p w14:paraId="42ECF594" w14:textId="77777777" w:rsidR="00AC2E25" w:rsidRPr="001D4737" w:rsidRDefault="00AC2E25" w:rsidP="00AC2E25">
      <w:pPr>
        <w:pStyle w:val="NoSpacing"/>
        <w:numPr>
          <w:ilvl w:val="0"/>
          <w:numId w:val="1"/>
        </w:numPr>
        <w:ind w:left="0" w:firstLine="567"/>
        <w:jc w:val="both"/>
      </w:pPr>
      <w:r w:rsidRPr="001D4737">
        <w:t>Operatorul nu răspunde de securitatea vehiculelor şi a bunurilor aflate în zona de acţiune a sistemului de parcare cu plată indiferent de zonă.</w:t>
      </w:r>
    </w:p>
    <w:p w14:paraId="179618DE" w14:textId="77777777" w:rsidR="00AC2E25" w:rsidRPr="001D4737" w:rsidRDefault="00AC2E25" w:rsidP="00AC2E25">
      <w:pPr>
        <w:pStyle w:val="NoSpacing"/>
        <w:numPr>
          <w:ilvl w:val="0"/>
          <w:numId w:val="1"/>
        </w:numPr>
        <w:ind w:left="0" w:firstLine="567"/>
        <w:jc w:val="both"/>
      </w:pPr>
      <w:r w:rsidRPr="001D4737">
        <w:t xml:space="preserve">În vederea punerii în aplicare a prevederilor Legii nr. 421/2002 privind regimul juridic al vehiculelor fără stăpân sau abandonate pe terenuri aparţinând domeniului public sau privat al statului ori al unităţilor administrativ-teritoriale, cu modificările și completările ulterioare și ale H.G. nr.156/2003 pentru aplicarea normelor metodologice a Legii nr. 421/2002, prin grija operatorului se va asigura inventarierea, expertizarea, ridicarea, depozitarea și paza vehiculului. Recuperarea sumelor corespunzătoare cheltuielilor privind serviciille menționate anterior se face de la proprietarul/deținătorul legal al vehiculului în cazul restituirii acestuia, sau după caz, de la Primăria municipiului </w:t>
      </w:r>
      <w:bookmarkStart w:id="30" w:name="_Hlk193808822"/>
      <w:r w:rsidRPr="001D4737">
        <w:t>Sfântu Gheorghe</w:t>
      </w:r>
      <w:bookmarkEnd w:id="30"/>
      <w:r w:rsidRPr="001D4737">
        <w:t xml:space="preserve"> după valorificarea vehiculelor abandonate sau fără stăpân ridicate de pe domeniul public.</w:t>
      </w:r>
    </w:p>
    <w:p w14:paraId="7444B7EA" w14:textId="583B8912" w:rsidR="00AC2E25" w:rsidRPr="001D4737" w:rsidRDefault="00AC2E25" w:rsidP="00AC2E25">
      <w:pPr>
        <w:pStyle w:val="NoSpacing"/>
        <w:numPr>
          <w:ilvl w:val="0"/>
          <w:numId w:val="1"/>
        </w:numPr>
        <w:ind w:left="0" w:firstLine="567"/>
        <w:jc w:val="both"/>
      </w:pPr>
      <w:r w:rsidRPr="001D4737">
        <w:t xml:space="preserve">Parcările cu plată din municipiul Sfântu Gheorghe vor putea fi folosite fără achitarea </w:t>
      </w:r>
      <w:r w:rsidR="002530DB" w:rsidRPr="001D4737">
        <w:t>tarifelor</w:t>
      </w:r>
      <w:r w:rsidRPr="001D4737">
        <w:t xml:space="preserve"> de parcare, în situaţii în care autorităţile administraţiei publice locale organizează acţiuni de interes public, lucrări tehnico edilitare, implementare de proiecte.</w:t>
      </w:r>
    </w:p>
    <w:p w14:paraId="0B507FDA" w14:textId="77777777" w:rsidR="00ED39D9" w:rsidRPr="001D4737" w:rsidRDefault="00AC2E25" w:rsidP="00AC2E25">
      <w:pPr>
        <w:pStyle w:val="NoSpacing"/>
        <w:numPr>
          <w:ilvl w:val="0"/>
          <w:numId w:val="1"/>
        </w:numPr>
        <w:ind w:left="0" w:firstLine="567"/>
        <w:jc w:val="both"/>
        <w:sectPr w:rsidR="00ED39D9" w:rsidRPr="001D4737" w:rsidSect="005A6975">
          <w:footerReference w:type="default" r:id="rId9"/>
          <w:pgSz w:w="11907" w:h="16840" w:code="9"/>
          <w:pgMar w:top="993" w:right="1440" w:bottom="1440" w:left="1276" w:header="720" w:footer="720" w:gutter="0"/>
          <w:cols w:space="720"/>
          <w:docGrid w:linePitch="360"/>
        </w:sectPr>
      </w:pPr>
      <w:r w:rsidRPr="001D4737">
        <w:t>Prevederile prezentului Regulament se completează cu dispoziţiile O.G. nr. 2/2001 privind regimul juridic al contravenţiilor, cu modificările şi completările ulterioare, respectiv cu prevederile Legii nr. 287/2009 privind Codul Civil, republicat, cu modificările și completările ulterioare, Legii contenciosului administrativ nr. 554/2004 cu modificările și completările ulterioare, Legii nr. 227/2015 privind Codul fiscal, cu modificările și completările ulterioare, Legii nr. 207/2015 privind Codul de procedură fiscală, cu modificările și completările ulterioare, O.G. nr.195/2002 privind circulaţia pe drumurile publice, republicată, cu modificările și completările ulterioare, precum şi cu alte reglementări în vigoare cu privire la administrarea domeniului public şi circulaţia pe drumurile publice.</w:t>
      </w:r>
    </w:p>
    <w:p w14:paraId="2A457AC8" w14:textId="77777777" w:rsidR="00AC2E25" w:rsidRPr="001D4737" w:rsidRDefault="00ED39D9" w:rsidP="00ED39D9">
      <w:pPr>
        <w:pStyle w:val="Heading1"/>
      </w:pPr>
      <w:r w:rsidRPr="001D4737">
        <w:lastRenderedPageBreak/>
        <w:t>Lista anexelor la prezentul Regulament</w:t>
      </w:r>
    </w:p>
    <w:p w14:paraId="4684010E" w14:textId="77777777" w:rsidR="00ED39D9" w:rsidRPr="001D4737" w:rsidRDefault="00ED39D9" w:rsidP="00ED39D9">
      <w:pPr>
        <w:pStyle w:val="NoSpacing"/>
      </w:pPr>
    </w:p>
    <w:p w14:paraId="51294AFB" w14:textId="189673E4" w:rsidR="00ED39D9" w:rsidRPr="001D4737" w:rsidRDefault="00ED39D9" w:rsidP="005807DF">
      <w:pPr>
        <w:pStyle w:val="NoSpacing"/>
        <w:numPr>
          <w:ilvl w:val="0"/>
          <w:numId w:val="32"/>
        </w:numPr>
      </w:pPr>
      <w:r w:rsidRPr="001D4737">
        <w:t>Anexa nr. 1 – Lista străzilor pentru del</w:t>
      </w:r>
      <w:r w:rsidR="00274786" w:rsidRPr="001D4737">
        <w:t>imitarea zonelor tarifare A</w:t>
      </w:r>
      <w:r w:rsidR="00130B51" w:rsidRPr="001D4737">
        <w:t>;</w:t>
      </w:r>
    </w:p>
    <w:p w14:paraId="382E514E" w14:textId="6EEF3059" w:rsidR="00ED39D9" w:rsidRPr="001D4737" w:rsidRDefault="00ED39D9" w:rsidP="005807DF">
      <w:pPr>
        <w:pStyle w:val="NoSpacing"/>
        <w:numPr>
          <w:ilvl w:val="0"/>
          <w:numId w:val="32"/>
        </w:numPr>
      </w:pPr>
      <w:r w:rsidRPr="001D4737">
        <w:t>Anexa nr. 2</w:t>
      </w:r>
      <w:r w:rsidR="00274786" w:rsidRPr="001D4737">
        <w:t xml:space="preserve"> – Lista străzilor pentru delimitarea zonelor tarifare B</w:t>
      </w:r>
      <w:r w:rsidR="00130B51" w:rsidRPr="001D4737">
        <w:t>;</w:t>
      </w:r>
    </w:p>
    <w:p w14:paraId="1F3FB512" w14:textId="1483378A" w:rsidR="007460E2" w:rsidRPr="001D4737" w:rsidRDefault="007460E2" w:rsidP="005807DF">
      <w:pPr>
        <w:pStyle w:val="NoSpacing"/>
        <w:numPr>
          <w:ilvl w:val="0"/>
          <w:numId w:val="32"/>
        </w:numPr>
      </w:pPr>
      <w:r w:rsidRPr="001D4737">
        <w:t>Anexa nr. 3 – Regulament de funcționare al sistemului de parcare cu plată din parcările publice situate în Șugaș Băi</w:t>
      </w:r>
      <w:r w:rsidR="00130B51" w:rsidRPr="001D4737">
        <w:t>;</w:t>
      </w:r>
    </w:p>
    <w:p w14:paraId="63F1FA2C" w14:textId="78FB6026" w:rsidR="00274786" w:rsidRPr="001D4737" w:rsidRDefault="00DB1883" w:rsidP="005807DF">
      <w:pPr>
        <w:pStyle w:val="NoSpacing"/>
        <w:numPr>
          <w:ilvl w:val="0"/>
          <w:numId w:val="32"/>
        </w:numPr>
      </w:pPr>
      <w:r w:rsidRPr="001D4737">
        <w:t xml:space="preserve">Anexa nr. </w:t>
      </w:r>
      <w:r w:rsidR="00D137E5" w:rsidRPr="001D4737">
        <w:t>4</w:t>
      </w:r>
      <w:r w:rsidRPr="001D4737">
        <w:t xml:space="preserve"> – Formular Notă de </w:t>
      </w:r>
      <w:r w:rsidR="00B63ACC" w:rsidRPr="001D4737">
        <w:t>control</w:t>
      </w:r>
      <w:r w:rsidRPr="001D4737">
        <w:t xml:space="preserve"> și înștiințare </w:t>
      </w:r>
      <w:r w:rsidR="00B63ACC" w:rsidRPr="001D4737">
        <w:t xml:space="preserve">de plată </w:t>
      </w:r>
      <w:r w:rsidRPr="001D4737">
        <w:t>(parcări publice)</w:t>
      </w:r>
      <w:r w:rsidR="00130B51" w:rsidRPr="001D4737">
        <w:t>;</w:t>
      </w:r>
    </w:p>
    <w:p w14:paraId="78DF63D4" w14:textId="19BE421E" w:rsidR="00354595" w:rsidRPr="001D4737" w:rsidRDefault="00354595" w:rsidP="005807DF">
      <w:pPr>
        <w:pStyle w:val="NoSpacing"/>
        <w:numPr>
          <w:ilvl w:val="0"/>
          <w:numId w:val="32"/>
        </w:numPr>
        <w:rPr>
          <w:rStyle w:val="rezumat1"/>
        </w:rPr>
      </w:pPr>
      <w:r w:rsidRPr="001D4737">
        <w:t xml:space="preserve">Anexa nr. </w:t>
      </w:r>
      <w:r w:rsidR="00D137E5" w:rsidRPr="001D4737">
        <w:t>5</w:t>
      </w:r>
      <w:r w:rsidRPr="001D4737">
        <w:t xml:space="preserve"> – Formular P</w:t>
      </w:r>
      <w:r w:rsidRPr="001D4737">
        <w:rPr>
          <w:rStyle w:val="rezumat1"/>
        </w:rPr>
        <w:t>roces verbal de constatare și sancționare a contravenției</w:t>
      </w:r>
      <w:r w:rsidR="00130B51" w:rsidRPr="001D4737">
        <w:rPr>
          <w:rStyle w:val="rezumat1"/>
        </w:rPr>
        <w:t>;</w:t>
      </w:r>
    </w:p>
    <w:p w14:paraId="2D05BF97" w14:textId="16C68ACD" w:rsidR="00FA5E5B" w:rsidRDefault="00FA5E5B" w:rsidP="005807DF">
      <w:pPr>
        <w:pStyle w:val="NoSpacing"/>
        <w:numPr>
          <w:ilvl w:val="0"/>
          <w:numId w:val="32"/>
        </w:numPr>
        <w:rPr>
          <w:rStyle w:val="rezumat1"/>
        </w:rPr>
      </w:pPr>
      <w:r w:rsidRPr="001D4737">
        <w:rPr>
          <w:rStyle w:val="rezumat1"/>
        </w:rPr>
        <w:t xml:space="preserve">Anexa nr. </w:t>
      </w:r>
      <w:r w:rsidR="00D137E5" w:rsidRPr="001D4737">
        <w:rPr>
          <w:rStyle w:val="rezumat1"/>
        </w:rPr>
        <w:t>6</w:t>
      </w:r>
      <w:r w:rsidRPr="001D4737">
        <w:rPr>
          <w:rStyle w:val="rezumat1"/>
        </w:rPr>
        <w:t xml:space="preserve"> – Model abonament tip reședință</w:t>
      </w:r>
      <w:r w:rsidR="00130B51" w:rsidRPr="001D4737">
        <w:rPr>
          <w:rStyle w:val="rezumat1"/>
        </w:rPr>
        <w:t>;</w:t>
      </w:r>
    </w:p>
    <w:p w14:paraId="59C78BC6" w14:textId="756CE0F3" w:rsidR="00815331" w:rsidRDefault="00815331" w:rsidP="005807DF">
      <w:pPr>
        <w:pStyle w:val="NoSpacing"/>
        <w:numPr>
          <w:ilvl w:val="0"/>
          <w:numId w:val="32"/>
        </w:numPr>
        <w:rPr>
          <w:rStyle w:val="rezumat1"/>
        </w:rPr>
      </w:pPr>
      <w:r>
        <w:rPr>
          <w:rStyle w:val="rezumat1"/>
        </w:rPr>
        <w:t>Anexa nr. 7 – Fluxul de lucru al aplicației de tip web pentru parcări de reședință</w:t>
      </w:r>
    </w:p>
    <w:p w14:paraId="6CFEBABE" w14:textId="2839716D" w:rsidR="00815331" w:rsidRDefault="00815331" w:rsidP="005807DF">
      <w:pPr>
        <w:pStyle w:val="NoSpacing"/>
        <w:numPr>
          <w:ilvl w:val="0"/>
          <w:numId w:val="32"/>
        </w:numPr>
        <w:rPr>
          <w:rStyle w:val="rezumat1"/>
        </w:rPr>
      </w:pPr>
      <w:r>
        <w:rPr>
          <w:rStyle w:val="rezumat1"/>
        </w:rPr>
        <w:t>Anexa nr. 8 – Ghid de utilizare aplicație de parcări publice SEPSI PARKING</w:t>
      </w:r>
    </w:p>
    <w:p w14:paraId="3EC132FF" w14:textId="7B0284F2" w:rsidR="00513744" w:rsidRDefault="00513744" w:rsidP="00513744">
      <w:pPr>
        <w:pStyle w:val="NoSpacing"/>
        <w:numPr>
          <w:ilvl w:val="0"/>
          <w:numId w:val="32"/>
        </w:numPr>
        <w:rPr>
          <w:rStyle w:val="rezumat1"/>
        </w:rPr>
      </w:pPr>
      <w:r>
        <w:rPr>
          <w:rStyle w:val="rezumat1"/>
        </w:rPr>
        <w:t xml:space="preserve">Anexa nr. 9 – </w:t>
      </w:r>
      <w:r w:rsidRPr="00513744">
        <w:rPr>
          <w:rStyle w:val="rezumat1"/>
        </w:rPr>
        <w:t>Cerințe tehnice privind furnizarea soluțiilor digitale de plată prin aplicații mobile a tarifului de parcare utilizate pe domeniul public al municipiului</w:t>
      </w:r>
      <w:r w:rsidR="004475B5">
        <w:rPr>
          <w:rStyle w:val="rezumat1"/>
        </w:rPr>
        <w:t>;</w:t>
      </w:r>
      <w:bookmarkStart w:id="31" w:name="_GoBack"/>
      <w:bookmarkEnd w:id="31"/>
    </w:p>
    <w:p w14:paraId="355734CB" w14:textId="5F607063" w:rsidR="005F0631" w:rsidRPr="001D4737" w:rsidRDefault="005F0631" w:rsidP="00513744">
      <w:pPr>
        <w:pStyle w:val="NoSpacing"/>
        <w:numPr>
          <w:ilvl w:val="0"/>
          <w:numId w:val="32"/>
        </w:numPr>
        <w:rPr>
          <w:rStyle w:val="rezumat1"/>
        </w:rPr>
      </w:pPr>
      <w:r>
        <w:rPr>
          <w:rStyle w:val="rezumat1"/>
        </w:rPr>
        <w:t>Anexa nr. 10</w:t>
      </w:r>
      <w:r>
        <w:rPr>
          <w:rStyle w:val="rezumat1"/>
        </w:rPr>
        <w:t xml:space="preserve"> –</w:t>
      </w:r>
      <w:r>
        <w:rPr>
          <w:rStyle w:val="rezumat1"/>
        </w:rPr>
        <w:t xml:space="preserve"> Model documente emise</w:t>
      </w:r>
      <w:r w:rsidR="004475B5">
        <w:rPr>
          <w:rStyle w:val="rezumat1"/>
        </w:rPr>
        <w:t>.</w:t>
      </w:r>
    </w:p>
    <w:p w14:paraId="5093DC32" w14:textId="77777777" w:rsidR="00274786" w:rsidRPr="001D4737" w:rsidRDefault="00274786" w:rsidP="00274786">
      <w:pPr>
        <w:pStyle w:val="NoSpacing"/>
      </w:pPr>
    </w:p>
    <w:p w14:paraId="537349EC" w14:textId="77777777" w:rsidR="00274786" w:rsidRPr="001D4737" w:rsidRDefault="00274786" w:rsidP="00274786">
      <w:pPr>
        <w:pStyle w:val="NoSpacing"/>
        <w:sectPr w:rsidR="00274786" w:rsidRPr="001D4737" w:rsidSect="005A6975">
          <w:pgSz w:w="11907" w:h="16840" w:code="9"/>
          <w:pgMar w:top="993" w:right="1440" w:bottom="1440" w:left="1276" w:header="720" w:footer="720" w:gutter="0"/>
          <w:cols w:space="720"/>
          <w:docGrid w:linePitch="360"/>
        </w:sectPr>
      </w:pPr>
    </w:p>
    <w:p w14:paraId="43405394" w14:textId="77777777" w:rsidR="004B49DF" w:rsidRPr="001D4737" w:rsidRDefault="004B49DF" w:rsidP="00B27A00">
      <w:pPr>
        <w:pStyle w:val="Header"/>
        <w:rPr>
          <w:b/>
        </w:rPr>
      </w:pPr>
    </w:p>
    <w:p w14:paraId="08E7C1D2" w14:textId="16407E77" w:rsidR="00ED39D9" w:rsidRPr="001D4737" w:rsidRDefault="00ED39D9" w:rsidP="00B27A00">
      <w:pPr>
        <w:pStyle w:val="Header"/>
        <w:rPr>
          <w:b/>
        </w:rPr>
      </w:pPr>
      <w:r w:rsidRPr="001D4737">
        <w:rPr>
          <w:b/>
        </w:rPr>
        <w:t xml:space="preserve">Anexa nr. 1 </w:t>
      </w:r>
      <w:r w:rsidR="00B27A00" w:rsidRPr="001D4737">
        <w:rPr>
          <w:b/>
        </w:rPr>
        <w:t xml:space="preserve">la Regulament </w:t>
      </w:r>
      <w:r w:rsidR="00B27A00" w:rsidRPr="001D4737">
        <w:rPr>
          <w:b/>
        </w:rPr>
        <w:br/>
      </w:r>
      <w:r w:rsidRPr="001D4737">
        <w:rPr>
          <w:b/>
        </w:rPr>
        <w:t>Lista străzilor în care se aplică tarifele de parcare aferente zonei A</w:t>
      </w:r>
    </w:p>
    <w:p w14:paraId="23F6FA83" w14:textId="77777777" w:rsidR="005F1113" w:rsidRPr="001D4737" w:rsidRDefault="005F1113" w:rsidP="00B27A00">
      <w:pPr>
        <w:pStyle w:val="Header"/>
        <w:rPr>
          <w:b/>
        </w:rPr>
      </w:pPr>
    </w:p>
    <w:p w14:paraId="3E035C06" w14:textId="77777777" w:rsidR="00ED39D9" w:rsidRPr="001D4737" w:rsidRDefault="00ED39D9" w:rsidP="00ED39D9">
      <w:pPr>
        <w:rPr>
          <w:b/>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8505"/>
      </w:tblGrid>
      <w:tr w:rsidR="00ED39D9" w:rsidRPr="001D4737" w14:paraId="163F4B8B" w14:textId="77777777" w:rsidTr="00DB2428">
        <w:trPr>
          <w:trHeight w:hRule="exact" w:val="619"/>
          <w:jc w:val="center"/>
        </w:trPr>
        <w:tc>
          <w:tcPr>
            <w:tcW w:w="562" w:type="dxa"/>
            <w:shd w:val="clear" w:color="auto" w:fill="D9D9D9" w:themeFill="background1" w:themeFillShade="D9"/>
            <w:vAlign w:val="center"/>
          </w:tcPr>
          <w:p w14:paraId="21EE17A4" w14:textId="77777777" w:rsidR="00ED39D9" w:rsidRPr="001D4737" w:rsidRDefault="00ED39D9" w:rsidP="00ED39D9">
            <w:pPr>
              <w:jc w:val="center"/>
              <w:rPr>
                <w:b/>
              </w:rPr>
            </w:pPr>
            <w:r w:rsidRPr="001D4737">
              <w:rPr>
                <w:b/>
                <w:spacing w:val="-4"/>
                <w:w w:val="105"/>
              </w:rPr>
              <w:t>Nr. crt.</w:t>
            </w:r>
          </w:p>
        </w:tc>
        <w:tc>
          <w:tcPr>
            <w:tcW w:w="8505" w:type="dxa"/>
            <w:shd w:val="clear" w:color="auto" w:fill="D9D9D9" w:themeFill="background1" w:themeFillShade="D9"/>
            <w:vAlign w:val="center"/>
          </w:tcPr>
          <w:p w14:paraId="460DB0AA" w14:textId="77777777" w:rsidR="00ED39D9" w:rsidRPr="001D4737" w:rsidRDefault="00ED39D9" w:rsidP="00ED39D9">
            <w:pPr>
              <w:jc w:val="center"/>
              <w:rPr>
                <w:b/>
              </w:rPr>
            </w:pPr>
            <w:r w:rsidRPr="001D4737">
              <w:rPr>
                <w:b/>
              </w:rPr>
              <w:t>Denumirea</w:t>
            </w:r>
            <w:r w:rsidRPr="001D4737">
              <w:rPr>
                <w:b/>
                <w:spacing w:val="25"/>
              </w:rPr>
              <w:t xml:space="preserve"> </w:t>
            </w:r>
            <w:r w:rsidRPr="001D4737">
              <w:rPr>
                <w:b/>
                <w:spacing w:val="-2"/>
              </w:rPr>
              <w:t>străzilor</w:t>
            </w:r>
          </w:p>
        </w:tc>
      </w:tr>
      <w:tr w:rsidR="00ED39D9" w:rsidRPr="001D4737" w14:paraId="72ED4B14" w14:textId="77777777" w:rsidTr="005F1113">
        <w:trPr>
          <w:trHeight w:hRule="exact" w:val="397"/>
          <w:jc w:val="center"/>
        </w:trPr>
        <w:tc>
          <w:tcPr>
            <w:tcW w:w="562" w:type="dxa"/>
          </w:tcPr>
          <w:p w14:paraId="1541C88C" w14:textId="77777777" w:rsidR="00ED39D9" w:rsidRPr="001D4737" w:rsidRDefault="00ED39D9" w:rsidP="00ED39D9">
            <w:pPr>
              <w:jc w:val="center"/>
            </w:pPr>
            <w:r w:rsidRPr="001D4737">
              <w:rPr>
                <w:spacing w:val="-5"/>
                <w:w w:val="105"/>
              </w:rPr>
              <w:t>1.</w:t>
            </w:r>
          </w:p>
        </w:tc>
        <w:tc>
          <w:tcPr>
            <w:tcW w:w="8505" w:type="dxa"/>
          </w:tcPr>
          <w:p w14:paraId="17B76D6A" w14:textId="77777777" w:rsidR="00ED39D9" w:rsidRPr="001D4737" w:rsidRDefault="00ED39D9" w:rsidP="00ED39D9">
            <w:pPr>
              <w:ind w:left="282"/>
            </w:pPr>
            <w:r w:rsidRPr="001D4737">
              <w:t>str.</w:t>
            </w:r>
            <w:r w:rsidRPr="001D4737">
              <w:rPr>
                <w:spacing w:val="9"/>
              </w:rPr>
              <w:t xml:space="preserve"> </w:t>
            </w:r>
            <w:r w:rsidRPr="001D4737">
              <w:t>1</w:t>
            </w:r>
            <w:r w:rsidRPr="001D4737">
              <w:rPr>
                <w:spacing w:val="9"/>
              </w:rPr>
              <w:t xml:space="preserve"> </w:t>
            </w:r>
            <w:r w:rsidRPr="001D4737">
              <w:t>Decembrie</w:t>
            </w:r>
            <w:r w:rsidRPr="001D4737">
              <w:rPr>
                <w:spacing w:val="-7"/>
              </w:rPr>
              <w:t xml:space="preserve"> </w:t>
            </w:r>
            <w:r w:rsidRPr="001D4737">
              <w:t>1918</w:t>
            </w:r>
            <w:r w:rsidRPr="001D4737">
              <w:rPr>
                <w:spacing w:val="-4"/>
              </w:rPr>
              <w:t xml:space="preserve"> </w:t>
            </w:r>
            <w:r w:rsidRPr="001D4737">
              <w:t>–</w:t>
            </w:r>
            <w:r w:rsidRPr="001D4737">
              <w:rPr>
                <w:spacing w:val="53"/>
              </w:rPr>
              <w:t xml:space="preserve"> </w:t>
            </w:r>
            <w:r w:rsidRPr="001D4737">
              <w:t>parcarea</w:t>
            </w:r>
            <w:r w:rsidRPr="001D4737">
              <w:rPr>
                <w:spacing w:val="10"/>
              </w:rPr>
              <w:t xml:space="preserve"> </w:t>
            </w:r>
            <w:r w:rsidRPr="001D4737">
              <w:t>din</w:t>
            </w:r>
            <w:r w:rsidRPr="001D4737">
              <w:rPr>
                <w:spacing w:val="4"/>
              </w:rPr>
              <w:t xml:space="preserve"> </w:t>
            </w:r>
            <w:r w:rsidRPr="001D4737">
              <w:t>faţa</w:t>
            </w:r>
            <w:r w:rsidRPr="001D4737">
              <w:rPr>
                <w:spacing w:val="5"/>
              </w:rPr>
              <w:t xml:space="preserve"> </w:t>
            </w:r>
            <w:r w:rsidRPr="001D4737">
              <w:t>fostului</w:t>
            </w:r>
            <w:r w:rsidRPr="001D4737">
              <w:rPr>
                <w:spacing w:val="24"/>
              </w:rPr>
              <w:t xml:space="preserve"> </w:t>
            </w:r>
            <w:r w:rsidRPr="001D4737">
              <w:t>Hotel</w:t>
            </w:r>
            <w:r w:rsidRPr="001D4737">
              <w:rPr>
                <w:spacing w:val="10"/>
              </w:rPr>
              <w:t xml:space="preserve"> </w:t>
            </w:r>
            <w:r w:rsidRPr="001D4737">
              <w:rPr>
                <w:spacing w:val="-2"/>
              </w:rPr>
              <w:t>"Bodoc"</w:t>
            </w:r>
          </w:p>
        </w:tc>
      </w:tr>
      <w:tr w:rsidR="00ED39D9" w:rsidRPr="001D4737" w14:paraId="4004626E" w14:textId="77777777" w:rsidTr="005F1113">
        <w:trPr>
          <w:trHeight w:hRule="exact" w:val="397"/>
          <w:jc w:val="center"/>
        </w:trPr>
        <w:tc>
          <w:tcPr>
            <w:tcW w:w="562" w:type="dxa"/>
          </w:tcPr>
          <w:p w14:paraId="14663AB9" w14:textId="77777777" w:rsidR="00ED39D9" w:rsidRPr="001D4737" w:rsidRDefault="00ED39D9" w:rsidP="00ED39D9">
            <w:pPr>
              <w:jc w:val="center"/>
            </w:pPr>
            <w:r w:rsidRPr="001D4737">
              <w:rPr>
                <w:spacing w:val="-5"/>
              </w:rPr>
              <w:t>2.</w:t>
            </w:r>
          </w:p>
        </w:tc>
        <w:tc>
          <w:tcPr>
            <w:tcW w:w="8505" w:type="dxa"/>
          </w:tcPr>
          <w:p w14:paraId="30E799CF" w14:textId="77777777" w:rsidR="00ED39D9" w:rsidRPr="001D4737" w:rsidRDefault="00ED39D9" w:rsidP="00ED39D9">
            <w:pPr>
              <w:ind w:left="282"/>
            </w:pPr>
            <w:r w:rsidRPr="001D4737">
              <w:t>str.</w:t>
            </w:r>
            <w:r w:rsidRPr="001D4737">
              <w:rPr>
                <w:spacing w:val="-7"/>
              </w:rPr>
              <w:t xml:space="preserve"> </w:t>
            </w:r>
            <w:r w:rsidRPr="001D4737">
              <w:t>1</w:t>
            </w:r>
            <w:r w:rsidRPr="001D4737">
              <w:rPr>
                <w:spacing w:val="8"/>
              </w:rPr>
              <w:t xml:space="preserve"> </w:t>
            </w:r>
            <w:r w:rsidRPr="001D4737">
              <w:t>Decembrie</w:t>
            </w:r>
            <w:r w:rsidRPr="001D4737">
              <w:rPr>
                <w:spacing w:val="18"/>
              </w:rPr>
              <w:t xml:space="preserve"> </w:t>
            </w:r>
            <w:r w:rsidRPr="001D4737">
              <w:t>1918</w:t>
            </w:r>
            <w:r w:rsidRPr="001D4737">
              <w:rPr>
                <w:spacing w:val="12"/>
              </w:rPr>
              <w:t xml:space="preserve"> </w:t>
            </w:r>
            <w:r w:rsidRPr="001D4737">
              <w:t>– între</w:t>
            </w:r>
            <w:r w:rsidRPr="001D4737">
              <w:rPr>
                <w:spacing w:val="10"/>
              </w:rPr>
              <w:t xml:space="preserve"> </w:t>
            </w:r>
            <w:r w:rsidRPr="001D4737">
              <w:t>sediul</w:t>
            </w:r>
            <w:r w:rsidRPr="001D4737">
              <w:rPr>
                <w:spacing w:val="15"/>
              </w:rPr>
              <w:t xml:space="preserve"> </w:t>
            </w:r>
            <w:r w:rsidRPr="001D4737">
              <w:t>BRD</w:t>
            </w:r>
            <w:r w:rsidRPr="001D4737">
              <w:rPr>
                <w:spacing w:val="4"/>
              </w:rPr>
              <w:t xml:space="preserve"> </w:t>
            </w:r>
            <w:r w:rsidRPr="001D4737">
              <w:t>şi</w:t>
            </w:r>
            <w:r w:rsidRPr="001D4737">
              <w:rPr>
                <w:spacing w:val="11"/>
              </w:rPr>
              <w:t xml:space="preserve"> </w:t>
            </w:r>
            <w:r w:rsidRPr="001D4737">
              <w:t>sediul</w:t>
            </w:r>
            <w:r w:rsidRPr="001D4737">
              <w:rPr>
                <w:spacing w:val="21"/>
              </w:rPr>
              <w:t xml:space="preserve"> </w:t>
            </w:r>
            <w:r w:rsidRPr="001D4737">
              <w:t>Primăriei</w:t>
            </w:r>
            <w:r w:rsidRPr="001D4737">
              <w:rPr>
                <w:spacing w:val="4"/>
              </w:rPr>
              <w:t xml:space="preserve"> </w:t>
            </w:r>
            <w:r w:rsidRPr="001D4737">
              <w:t>Mun. Sfântu</w:t>
            </w:r>
            <w:r w:rsidRPr="001D4737">
              <w:rPr>
                <w:spacing w:val="8"/>
              </w:rPr>
              <w:t xml:space="preserve"> </w:t>
            </w:r>
            <w:r w:rsidRPr="001D4737">
              <w:rPr>
                <w:spacing w:val="-2"/>
              </w:rPr>
              <w:t>Gheorghe</w:t>
            </w:r>
          </w:p>
        </w:tc>
      </w:tr>
      <w:tr w:rsidR="00ED39D9" w:rsidRPr="001D4737" w14:paraId="261BB026" w14:textId="77777777" w:rsidTr="005F1113">
        <w:trPr>
          <w:trHeight w:hRule="exact" w:val="397"/>
          <w:jc w:val="center"/>
        </w:trPr>
        <w:tc>
          <w:tcPr>
            <w:tcW w:w="562" w:type="dxa"/>
          </w:tcPr>
          <w:p w14:paraId="0340F3B3" w14:textId="77777777" w:rsidR="00ED39D9" w:rsidRPr="001D4737" w:rsidRDefault="00ED39D9" w:rsidP="00ED39D9">
            <w:pPr>
              <w:jc w:val="center"/>
            </w:pPr>
            <w:r w:rsidRPr="001D4737">
              <w:rPr>
                <w:spacing w:val="-5"/>
                <w:w w:val="110"/>
              </w:rPr>
              <w:t>3.</w:t>
            </w:r>
          </w:p>
        </w:tc>
        <w:tc>
          <w:tcPr>
            <w:tcW w:w="8505" w:type="dxa"/>
          </w:tcPr>
          <w:p w14:paraId="6DD1D66B" w14:textId="77777777" w:rsidR="00ED39D9" w:rsidRPr="001D4737" w:rsidRDefault="00ED39D9" w:rsidP="00ED39D9">
            <w:pPr>
              <w:ind w:left="282"/>
            </w:pPr>
            <w:r w:rsidRPr="001D4737">
              <w:t>în</w:t>
            </w:r>
            <w:r w:rsidRPr="001D4737">
              <w:rPr>
                <w:spacing w:val="11"/>
              </w:rPr>
              <w:t xml:space="preserve"> </w:t>
            </w:r>
            <w:r w:rsidRPr="001D4737">
              <w:t>faţa</w:t>
            </w:r>
            <w:r w:rsidRPr="001D4737">
              <w:rPr>
                <w:spacing w:val="17"/>
              </w:rPr>
              <w:t xml:space="preserve"> </w:t>
            </w:r>
            <w:r w:rsidRPr="001D4737">
              <w:t>magazinului</w:t>
            </w:r>
            <w:r w:rsidRPr="001D4737">
              <w:rPr>
                <w:spacing w:val="7"/>
              </w:rPr>
              <w:t xml:space="preserve"> </w:t>
            </w:r>
            <w:r w:rsidRPr="001D4737">
              <w:rPr>
                <w:spacing w:val="-2"/>
              </w:rPr>
              <w:t>Şugaş</w:t>
            </w:r>
          </w:p>
        </w:tc>
      </w:tr>
      <w:tr w:rsidR="00ED39D9" w:rsidRPr="001D4737" w14:paraId="0E21155D" w14:textId="77777777" w:rsidTr="005F1113">
        <w:trPr>
          <w:trHeight w:hRule="exact" w:val="397"/>
          <w:jc w:val="center"/>
        </w:trPr>
        <w:tc>
          <w:tcPr>
            <w:tcW w:w="562" w:type="dxa"/>
          </w:tcPr>
          <w:p w14:paraId="0F417427" w14:textId="77777777" w:rsidR="00ED39D9" w:rsidRPr="001D4737" w:rsidRDefault="00ED39D9" w:rsidP="00ED39D9">
            <w:pPr>
              <w:jc w:val="center"/>
            </w:pPr>
            <w:r w:rsidRPr="001D4737">
              <w:rPr>
                <w:spacing w:val="-5"/>
                <w:w w:val="110"/>
              </w:rPr>
              <w:t>4.</w:t>
            </w:r>
          </w:p>
        </w:tc>
        <w:tc>
          <w:tcPr>
            <w:tcW w:w="8505" w:type="dxa"/>
          </w:tcPr>
          <w:p w14:paraId="5D11C78B" w14:textId="77777777" w:rsidR="00ED39D9" w:rsidRPr="001D4737" w:rsidRDefault="00ED39D9" w:rsidP="00ED39D9">
            <w:pPr>
              <w:ind w:left="282"/>
            </w:pPr>
            <w:r w:rsidRPr="001D4737">
              <w:t>str.</w:t>
            </w:r>
            <w:r w:rsidRPr="001D4737">
              <w:rPr>
                <w:spacing w:val="-6"/>
              </w:rPr>
              <w:t xml:space="preserve"> </w:t>
            </w:r>
            <w:r w:rsidRPr="001D4737">
              <w:t>Gr</w:t>
            </w:r>
            <w:r w:rsidRPr="001D4737">
              <w:rPr>
                <w:lang w:val="hu-HU"/>
              </w:rPr>
              <w:t>ó</w:t>
            </w:r>
            <w:r w:rsidRPr="001D4737">
              <w:t>f</w:t>
            </w:r>
            <w:r w:rsidRPr="001D4737">
              <w:rPr>
                <w:spacing w:val="16"/>
              </w:rPr>
              <w:t xml:space="preserve"> </w:t>
            </w:r>
            <w:r w:rsidRPr="001D4737">
              <w:t>Mikó</w:t>
            </w:r>
            <w:r w:rsidRPr="001D4737">
              <w:rPr>
                <w:spacing w:val="16"/>
              </w:rPr>
              <w:t xml:space="preserve"> </w:t>
            </w:r>
            <w:r w:rsidRPr="001D4737">
              <w:rPr>
                <w:spacing w:val="-4"/>
              </w:rPr>
              <w:t>Imre</w:t>
            </w:r>
          </w:p>
        </w:tc>
      </w:tr>
      <w:tr w:rsidR="00ED39D9" w:rsidRPr="001D4737" w14:paraId="3AFC761D" w14:textId="77777777" w:rsidTr="005F1113">
        <w:trPr>
          <w:trHeight w:hRule="exact" w:val="397"/>
          <w:jc w:val="center"/>
        </w:trPr>
        <w:tc>
          <w:tcPr>
            <w:tcW w:w="562" w:type="dxa"/>
          </w:tcPr>
          <w:p w14:paraId="263D398C" w14:textId="77777777" w:rsidR="00ED39D9" w:rsidRPr="001D4737" w:rsidRDefault="00ED39D9" w:rsidP="00ED39D9">
            <w:pPr>
              <w:jc w:val="center"/>
            </w:pPr>
            <w:r w:rsidRPr="001D4737">
              <w:rPr>
                <w:spacing w:val="-5"/>
                <w:w w:val="105"/>
              </w:rPr>
              <w:t>5.</w:t>
            </w:r>
          </w:p>
        </w:tc>
        <w:tc>
          <w:tcPr>
            <w:tcW w:w="8505" w:type="dxa"/>
          </w:tcPr>
          <w:p w14:paraId="15D58282" w14:textId="57C9E927" w:rsidR="00ED39D9" w:rsidRPr="001D4737" w:rsidRDefault="00ED39D9" w:rsidP="00ED39D9">
            <w:pPr>
              <w:ind w:left="282"/>
            </w:pPr>
            <w:r w:rsidRPr="001D4737">
              <w:t>str.</w:t>
            </w:r>
            <w:r w:rsidRPr="001D4737">
              <w:rPr>
                <w:spacing w:val="3"/>
              </w:rPr>
              <w:t xml:space="preserve"> </w:t>
            </w:r>
            <w:r w:rsidRPr="001D4737">
              <w:t>1</w:t>
            </w:r>
            <w:r w:rsidRPr="001D4737">
              <w:rPr>
                <w:spacing w:val="17"/>
              </w:rPr>
              <w:t xml:space="preserve"> </w:t>
            </w:r>
            <w:r w:rsidRPr="001D4737">
              <w:t>Decembrie</w:t>
            </w:r>
            <w:r w:rsidRPr="001D4737">
              <w:rPr>
                <w:spacing w:val="21"/>
              </w:rPr>
              <w:t xml:space="preserve"> </w:t>
            </w:r>
            <w:r w:rsidRPr="001D4737">
              <w:t>1918</w:t>
            </w:r>
            <w:r w:rsidR="00061A73" w:rsidRPr="001D4737">
              <w:t>,</w:t>
            </w:r>
            <w:r w:rsidRPr="001D4737">
              <w:rPr>
                <w:spacing w:val="13"/>
              </w:rPr>
              <w:t xml:space="preserve"> </w:t>
            </w:r>
            <w:r w:rsidRPr="001D4737">
              <w:t>nr.</w:t>
            </w:r>
            <w:r w:rsidRPr="001D4737">
              <w:rPr>
                <w:spacing w:val="-8"/>
              </w:rPr>
              <w:t xml:space="preserve"> </w:t>
            </w:r>
            <w:r w:rsidRPr="001D4737">
              <w:rPr>
                <w:spacing w:val="-5"/>
              </w:rPr>
              <w:t>12</w:t>
            </w:r>
          </w:p>
        </w:tc>
      </w:tr>
    </w:tbl>
    <w:p w14:paraId="4040E1FC" w14:textId="77777777" w:rsidR="00ED39D9" w:rsidRPr="001D4737" w:rsidRDefault="00ED39D9" w:rsidP="005807DF">
      <w:pPr>
        <w:pStyle w:val="ListParagraph"/>
        <w:numPr>
          <w:ilvl w:val="0"/>
          <w:numId w:val="32"/>
        </w:numPr>
      </w:pPr>
      <w:r w:rsidRPr="001D4737">
        <w:br w:type="page"/>
      </w:r>
    </w:p>
    <w:p w14:paraId="17B45ED9" w14:textId="77777777" w:rsidR="004B49DF" w:rsidRPr="001D4737" w:rsidRDefault="004B49DF" w:rsidP="00274786">
      <w:pPr>
        <w:pStyle w:val="Header"/>
        <w:rPr>
          <w:b/>
        </w:rPr>
      </w:pPr>
    </w:p>
    <w:p w14:paraId="78E9B124" w14:textId="48FC7229" w:rsidR="00B27A00" w:rsidRPr="001D4737" w:rsidRDefault="00274786" w:rsidP="00274786">
      <w:pPr>
        <w:pStyle w:val="Header"/>
        <w:rPr>
          <w:b/>
        </w:rPr>
      </w:pPr>
      <w:r w:rsidRPr="001D4737">
        <w:rPr>
          <w:b/>
        </w:rPr>
        <w:t xml:space="preserve">Anexa nr. 2 </w:t>
      </w:r>
      <w:r w:rsidR="00B27A00" w:rsidRPr="001D4737">
        <w:rPr>
          <w:b/>
        </w:rPr>
        <w:t>la Regulament</w:t>
      </w:r>
    </w:p>
    <w:p w14:paraId="35A58316" w14:textId="505D2ADB" w:rsidR="00ED39D9" w:rsidRPr="001D4737" w:rsidRDefault="00274786" w:rsidP="00B27A00">
      <w:pPr>
        <w:pStyle w:val="Header"/>
        <w:rPr>
          <w:b/>
        </w:rPr>
      </w:pPr>
      <w:r w:rsidRPr="001D4737">
        <w:rPr>
          <w:b/>
        </w:rPr>
        <w:t>Lista străzilor în care se aplică tarifele de parcare aferente zonei B</w:t>
      </w:r>
    </w:p>
    <w:p w14:paraId="29A2C407" w14:textId="37D7B5FB" w:rsidR="00ED39D9" w:rsidRPr="001D4737" w:rsidRDefault="00ED39D9" w:rsidP="00ED39D9">
      <w:pPr>
        <w:pStyle w:val="ListParagraph"/>
        <w:rPr>
          <w:b/>
        </w:rPr>
      </w:pPr>
    </w:p>
    <w:p w14:paraId="696D2E21" w14:textId="77777777" w:rsidR="00AA2E73" w:rsidRPr="001D4737" w:rsidRDefault="00AA2E73" w:rsidP="00ED39D9">
      <w:pPr>
        <w:pStyle w:val="ListParagraph"/>
        <w:rPr>
          <w:b/>
        </w:rPr>
        <w:sectPr w:rsidR="00AA2E73" w:rsidRPr="001D4737" w:rsidSect="00274786">
          <w:headerReference w:type="default" r:id="rId10"/>
          <w:pgSz w:w="11907" w:h="16840" w:code="9"/>
          <w:pgMar w:top="567" w:right="992" w:bottom="1440" w:left="1276" w:header="426" w:footer="412" w:gutter="0"/>
          <w:cols w:space="720"/>
          <w:docGrid w:linePitch="360"/>
        </w:sectPr>
      </w:pPr>
    </w:p>
    <w:tbl>
      <w:tblPr>
        <w:tblStyle w:val="TableGrid"/>
        <w:tblW w:w="9209" w:type="dxa"/>
        <w:tblLook w:val="04A0" w:firstRow="1" w:lastRow="0" w:firstColumn="1" w:lastColumn="0" w:noHBand="0" w:noVBand="1"/>
      </w:tblPr>
      <w:tblGrid>
        <w:gridCol w:w="704"/>
        <w:gridCol w:w="8505"/>
      </w:tblGrid>
      <w:tr w:rsidR="00ED39D9" w:rsidRPr="001D4737" w14:paraId="260E673A" w14:textId="77777777" w:rsidTr="005F1113">
        <w:tc>
          <w:tcPr>
            <w:tcW w:w="704" w:type="dxa"/>
            <w:shd w:val="clear" w:color="auto" w:fill="D9D9D9" w:themeFill="background1" w:themeFillShade="D9"/>
            <w:vAlign w:val="center"/>
          </w:tcPr>
          <w:p w14:paraId="6446FCA2" w14:textId="77777777" w:rsidR="00ED39D9" w:rsidRPr="001D4737" w:rsidRDefault="00ED39D9" w:rsidP="00ED39D9">
            <w:pPr>
              <w:jc w:val="center"/>
              <w:rPr>
                <w:b/>
              </w:rPr>
            </w:pPr>
            <w:r w:rsidRPr="001D4737">
              <w:rPr>
                <w:b/>
              </w:rPr>
              <w:t>Nr. crt.</w:t>
            </w:r>
          </w:p>
        </w:tc>
        <w:tc>
          <w:tcPr>
            <w:tcW w:w="8505" w:type="dxa"/>
            <w:shd w:val="clear" w:color="auto" w:fill="D9D9D9" w:themeFill="background1" w:themeFillShade="D9"/>
            <w:vAlign w:val="center"/>
          </w:tcPr>
          <w:p w14:paraId="1256C69E" w14:textId="77777777" w:rsidR="00ED39D9" w:rsidRPr="001D4737" w:rsidRDefault="00ED39D9" w:rsidP="00ED39D9">
            <w:pPr>
              <w:jc w:val="center"/>
              <w:rPr>
                <w:b/>
              </w:rPr>
            </w:pPr>
            <w:r w:rsidRPr="001D4737">
              <w:rPr>
                <w:b/>
              </w:rPr>
              <w:t>Denumirea străzilor</w:t>
            </w:r>
          </w:p>
        </w:tc>
      </w:tr>
      <w:tr w:rsidR="00ED39D9" w:rsidRPr="001D4737" w14:paraId="749597DF" w14:textId="77777777" w:rsidTr="00AA2E73">
        <w:tc>
          <w:tcPr>
            <w:tcW w:w="704" w:type="dxa"/>
            <w:vAlign w:val="center"/>
          </w:tcPr>
          <w:p w14:paraId="119AEF05" w14:textId="77777777" w:rsidR="00ED39D9" w:rsidRPr="001D4737" w:rsidRDefault="00ED39D9" w:rsidP="00AA2E73">
            <w:pPr>
              <w:jc w:val="center"/>
            </w:pPr>
            <w:r w:rsidRPr="001D4737">
              <w:t>1.</w:t>
            </w:r>
          </w:p>
        </w:tc>
        <w:tc>
          <w:tcPr>
            <w:tcW w:w="8505" w:type="dxa"/>
          </w:tcPr>
          <w:p w14:paraId="7FD04936" w14:textId="31AD4412" w:rsidR="00ED39D9" w:rsidRPr="001D4737" w:rsidRDefault="005F1113" w:rsidP="005F1113">
            <w:r w:rsidRPr="001D4737">
              <w:t>str. 1</w:t>
            </w:r>
            <w:r w:rsidRPr="001D4737">
              <w:rPr>
                <w:spacing w:val="3"/>
              </w:rPr>
              <w:t xml:space="preserve"> </w:t>
            </w:r>
            <w:r w:rsidRPr="001D4737">
              <w:t>Decembrie</w:t>
            </w:r>
            <w:r w:rsidRPr="001D4737">
              <w:rPr>
                <w:spacing w:val="15"/>
              </w:rPr>
              <w:t xml:space="preserve"> </w:t>
            </w:r>
            <w:r w:rsidRPr="001D4737">
              <w:t>1918</w:t>
            </w:r>
            <w:r w:rsidRPr="001D4737">
              <w:rPr>
                <w:spacing w:val="10"/>
              </w:rPr>
              <w:t xml:space="preserve"> </w:t>
            </w:r>
            <w:r w:rsidRPr="001D4737">
              <w:t>– între</w:t>
            </w:r>
            <w:r w:rsidRPr="001D4737">
              <w:rPr>
                <w:spacing w:val="6"/>
              </w:rPr>
              <w:t xml:space="preserve"> </w:t>
            </w:r>
            <w:r w:rsidRPr="001D4737">
              <w:t>Piața</w:t>
            </w:r>
            <w:r w:rsidRPr="001D4737">
              <w:rPr>
                <w:spacing w:val="7"/>
              </w:rPr>
              <w:t xml:space="preserve"> </w:t>
            </w:r>
            <w:r w:rsidRPr="001D4737">
              <w:t>Sfântul</w:t>
            </w:r>
            <w:r w:rsidRPr="001D4737">
              <w:rPr>
                <w:spacing w:val="10"/>
              </w:rPr>
              <w:t xml:space="preserve"> </w:t>
            </w:r>
            <w:r w:rsidRPr="001D4737">
              <w:t>Gheorghe</w:t>
            </w:r>
            <w:r w:rsidRPr="001D4737">
              <w:rPr>
                <w:spacing w:val="16"/>
              </w:rPr>
              <w:t xml:space="preserve"> </w:t>
            </w:r>
            <w:r w:rsidRPr="001D4737">
              <w:t>şi</w:t>
            </w:r>
            <w:r w:rsidRPr="001D4737">
              <w:rPr>
                <w:spacing w:val="6"/>
              </w:rPr>
              <w:t xml:space="preserve"> </w:t>
            </w:r>
            <w:r w:rsidRPr="001D4737">
              <w:t>str.</w:t>
            </w:r>
            <w:r w:rsidRPr="001D4737">
              <w:rPr>
                <w:spacing w:val="-4"/>
              </w:rPr>
              <w:t xml:space="preserve"> </w:t>
            </w:r>
            <w:r w:rsidRPr="001D4737">
              <w:t>Gării</w:t>
            </w:r>
          </w:p>
        </w:tc>
      </w:tr>
      <w:tr w:rsidR="005F1113" w:rsidRPr="001D4737" w14:paraId="75190595" w14:textId="77777777" w:rsidTr="00AA2E73">
        <w:tc>
          <w:tcPr>
            <w:tcW w:w="704" w:type="dxa"/>
            <w:vAlign w:val="center"/>
          </w:tcPr>
          <w:p w14:paraId="6DA19451" w14:textId="71E8A48A" w:rsidR="005F1113" w:rsidRPr="001D4737" w:rsidRDefault="00AA2E73" w:rsidP="00AA2E73">
            <w:pPr>
              <w:jc w:val="center"/>
            </w:pPr>
            <w:r w:rsidRPr="001D4737">
              <w:t>2.</w:t>
            </w:r>
          </w:p>
        </w:tc>
        <w:tc>
          <w:tcPr>
            <w:tcW w:w="8505" w:type="dxa"/>
          </w:tcPr>
          <w:p w14:paraId="6AC3D040" w14:textId="070C735D" w:rsidR="005F1113" w:rsidRPr="001D4737" w:rsidRDefault="005F1113" w:rsidP="004B49DF">
            <w:r w:rsidRPr="001D4737">
              <w:t>str.</w:t>
            </w:r>
            <w:r w:rsidRPr="001D4737">
              <w:rPr>
                <w:spacing w:val="1"/>
              </w:rPr>
              <w:t xml:space="preserve"> </w:t>
            </w:r>
            <w:r w:rsidRPr="001D4737">
              <w:t>Bánki Donát</w:t>
            </w:r>
            <w:r w:rsidRPr="001D4737">
              <w:rPr>
                <w:spacing w:val="14"/>
              </w:rPr>
              <w:t xml:space="preserve"> – </w:t>
            </w:r>
            <w:r w:rsidRPr="001D4737">
              <w:t>tronsonul</w:t>
            </w:r>
            <w:r w:rsidRPr="001D4737">
              <w:rPr>
                <w:spacing w:val="15"/>
              </w:rPr>
              <w:t xml:space="preserve"> </w:t>
            </w:r>
            <w:r w:rsidRPr="001D4737">
              <w:t>cuprins</w:t>
            </w:r>
            <w:r w:rsidRPr="001D4737">
              <w:rPr>
                <w:spacing w:val="16"/>
              </w:rPr>
              <w:t xml:space="preserve"> </w:t>
            </w:r>
            <w:r w:rsidRPr="001D4737">
              <w:t>între</w:t>
            </w:r>
            <w:r w:rsidRPr="001D4737">
              <w:rPr>
                <w:spacing w:val="8"/>
              </w:rPr>
              <w:t xml:space="preserve"> </w:t>
            </w:r>
            <w:r w:rsidRPr="001D4737">
              <w:t>str.</w:t>
            </w:r>
            <w:r w:rsidRPr="001D4737">
              <w:rPr>
                <w:spacing w:val="3"/>
              </w:rPr>
              <w:t xml:space="preserve"> </w:t>
            </w:r>
            <w:r w:rsidRPr="001D4737">
              <w:t>Kriza</w:t>
            </w:r>
            <w:r w:rsidRPr="001D4737">
              <w:rPr>
                <w:spacing w:val="7"/>
              </w:rPr>
              <w:t xml:space="preserve"> </w:t>
            </w:r>
            <w:r w:rsidRPr="001D4737">
              <w:t>J</w:t>
            </w:r>
            <w:r w:rsidRPr="001D4737">
              <w:rPr>
                <w:lang w:val="hu-HU"/>
              </w:rPr>
              <w:t>á</w:t>
            </w:r>
            <w:r w:rsidRPr="001D4737">
              <w:t>nos</w:t>
            </w:r>
            <w:r w:rsidRPr="001D4737">
              <w:rPr>
                <w:spacing w:val="7"/>
              </w:rPr>
              <w:t xml:space="preserve"> </w:t>
            </w:r>
            <w:r w:rsidRPr="001D4737">
              <w:t>şi</w:t>
            </w:r>
            <w:r w:rsidRPr="001D4737">
              <w:rPr>
                <w:spacing w:val="4"/>
              </w:rPr>
              <w:t xml:space="preserve"> </w:t>
            </w:r>
            <w:r w:rsidRPr="001D4737">
              <w:t>str.</w:t>
            </w:r>
            <w:r w:rsidRPr="001D4737">
              <w:rPr>
                <w:spacing w:val="1"/>
              </w:rPr>
              <w:t xml:space="preserve"> </w:t>
            </w:r>
            <w:r w:rsidRPr="001D4737">
              <w:t>Crângului</w:t>
            </w:r>
            <w:r w:rsidRPr="001D4737">
              <w:rPr>
                <w:spacing w:val="23"/>
              </w:rPr>
              <w:t xml:space="preserve"> (</w:t>
            </w:r>
            <w:r w:rsidRPr="001D4737">
              <w:t>pe</w:t>
            </w:r>
            <w:r w:rsidRPr="001D4737">
              <w:rPr>
                <w:spacing w:val="3"/>
              </w:rPr>
              <w:t xml:space="preserve"> </w:t>
            </w:r>
            <w:r w:rsidRPr="001D4737">
              <w:t>ambele</w:t>
            </w:r>
            <w:r w:rsidRPr="001D4737">
              <w:rPr>
                <w:spacing w:val="-2"/>
              </w:rPr>
              <w:t xml:space="preserve"> </w:t>
            </w:r>
            <w:r w:rsidR="004B49DF" w:rsidRPr="001D4737">
              <w:rPr>
                <w:spacing w:val="-2"/>
              </w:rPr>
              <w:t>sensuri</w:t>
            </w:r>
            <w:r w:rsidRPr="001D4737">
              <w:rPr>
                <w:spacing w:val="-2"/>
              </w:rPr>
              <w:t>)</w:t>
            </w:r>
          </w:p>
        </w:tc>
      </w:tr>
      <w:tr w:rsidR="005F1113" w:rsidRPr="001D4737" w14:paraId="51244864" w14:textId="77777777" w:rsidTr="00AA2E73">
        <w:tc>
          <w:tcPr>
            <w:tcW w:w="704" w:type="dxa"/>
            <w:vAlign w:val="center"/>
          </w:tcPr>
          <w:p w14:paraId="3057F62F" w14:textId="0661E216" w:rsidR="005F1113" w:rsidRPr="001D4737" w:rsidRDefault="00AA2E73" w:rsidP="00AA2E73">
            <w:pPr>
              <w:jc w:val="center"/>
            </w:pPr>
            <w:r w:rsidRPr="001D4737">
              <w:t>3.</w:t>
            </w:r>
          </w:p>
        </w:tc>
        <w:tc>
          <w:tcPr>
            <w:tcW w:w="8505" w:type="dxa"/>
          </w:tcPr>
          <w:p w14:paraId="398C2997" w14:textId="39D08320" w:rsidR="005F1113" w:rsidRPr="001D4737" w:rsidRDefault="005F1113" w:rsidP="00ED39D9">
            <w:r w:rsidRPr="001D4737">
              <w:rPr>
                <w:w w:val="105"/>
              </w:rPr>
              <w:t xml:space="preserve">str. </w:t>
            </w:r>
            <w:r w:rsidRPr="001D4737">
              <w:rPr>
                <w:spacing w:val="-2"/>
                <w:w w:val="105"/>
              </w:rPr>
              <w:t>Bisericii</w:t>
            </w:r>
          </w:p>
        </w:tc>
      </w:tr>
      <w:tr w:rsidR="005F1113" w:rsidRPr="001D4737" w14:paraId="09B4DB09" w14:textId="77777777" w:rsidTr="00AA2E73">
        <w:tc>
          <w:tcPr>
            <w:tcW w:w="704" w:type="dxa"/>
            <w:vAlign w:val="center"/>
          </w:tcPr>
          <w:p w14:paraId="3320DA8D" w14:textId="57A6772E" w:rsidR="005F1113" w:rsidRPr="001D4737" w:rsidRDefault="00AA2E73" w:rsidP="00AA2E73">
            <w:pPr>
              <w:jc w:val="center"/>
            </w:pPr>
            <w:r w:rsidRPr="001D4737">
              <w:t>4.</w:t>
            </w:r>
          </w:p>
        </w:tc>
        <w:tc>
          <w:tcPr>
            <w:tcW w:w="8505" w:type="dxa"/>
          </w:tcPr>
          <w:p w14:paraId="0E6D146A" w14:textId="378ACAEF" w:rsidR="005F1113" w:rsidRPr="001D4737" w:rsidRDefault="005F1113" w:rsidP="00ED39D9">
            <w:r w:rsidRPr="001D4737">
              <w:t>Bld. General</w:t>
            </w:r>
            <w:r w:rsidRPr="001D4737">
              <w:rPr>
                <w:spacing w:val="9"/>
              </w:rPr>
              <w:t xml:space="preserve"> </w:t>
            </w:r>
            <w:r w:rsidRPr="001D4737">
              <w:t>Grigore</w:t>
            </w:r>
            <w:r w:rsidRPr="001D4737">
              <w:rPr>
                <w:spacing w:val="16"/>
              </w:rPr>
              <w:t xml:space="preserve"> </w:t>
            </w:r>
            <w:r w:rsidRPr="001D4737">
              <w:rPr>
                <w:spacing w:val="-2"/>
              </w:rPr>
              <w:t>Bălan</w:t>
            </w:r>
          </w:p>
        </w:tc>
      </w:tr>
      <w:tr w:rsidR="005F1113" w:rsidRPr="001D4737" w14:paraId="2D4FF815" w14:textId="77777777" w:rsidTr="00AA2E73">
        <w:tc>
          <w:tcPr>
            <w:tcW w:w="704" w:type="dxa"/>
            <w:vAlign w:val="center"/>
          </w:tcPr>
          <w:p w14:paraId="29F03E93" w14:textId="79365FC7" w:rsidR="005F1113" w:rsidRPr="001D4737" w:rsidRDefault="00AA2E73" w:rsidP="00AA2E73">
            <w:pPr>
              <w:jc w:val="center"/>
            </w:pPr>
            <w:r w:rsidRPr="001D4737">
              <w:t>5.</w:t>
            </w:r>
          </w:p>
        </w:tc>
        <w:tc>
          <w:tcPr>
            <w:tcW w:w="8505" w:type="dxa"/>
          </w:tcPr>
          <w:p w14:paraId="009D4AEC" w14:textId="7E4FDBEA" w:rsidR="005F1113" w:rsidRPr="001D4737" w:rsidRDefault="005F1113" w:rsidP="005F1113">
            <w:r w:rsidRPr="001D4737">
              <w:t>str. Ciucului</w:t>
            </w:r>
            <w:r w:rsidRPr="001D4737">
              <w:rPr>
                <w:spacing w:val="19"/>
              </w:rPr>
              <w:t xml:space="preserve"> </w:t>
            </w:r>
            <w:r w:rsidRPr="001D4737">
              <w:t>– între</w:t>
            </w:r>
            <w:r w:rsidRPr="001D4737">
              <w:rPr>
                <w:spacing w:val="5"/>
              </w:rPr>
              <w:t xml:space="preserve"> </w:t>
            </w:r>
            <w:r w:rsidRPr="001D4737">
              <w:t>str.</w:t>
            </w:r>
            <w:r w:rsidRPr="001D4737">
              <w:rPr>
                <w:spacing w:val="2"/>
              </w:rPr>
              <w:t xml:space="preserve"> </w:t>
            </w:r>
            <w:r w:rsidRPr="001D4737">
              <w:t>Bisericii</w:t>
            </w:r>
            <w:r w:rsidRPr="001D4737">
              <w:rPr>
                <w:spacing w:val="14"/>
              </w:rPr>
              <w:t xml:space="preserve"> </w:t>
            </w:r>
            <w:r w:rsidRPr="001D4737">
              <w:t>şi</w:t>
            </w:r>
            <w:r w:rsidRPr="001D4737">
              <w:rPr>
                <w:spacing w:val="2"/>
              </w:rPr>
              <w:t xml:space="preserve"> s</w:t>
            </w:r>
            <w:r w:rsidRPr="001D4737">
              <w:t>tr.</w:t>
            </w:r>
            <w:r w:rsidRPr="001D4737">
              <w:rPr>
                <w:spacing w:val="1"/>
              </w:rPr>
              <w:t xml:space="preserve"> </w:t>
            </w:r>
            <w:r w:rsidRPr="001D4737">
              <w:t>Lunca</w:t>
            </w:r>
            <w:r w:rsidRPr="001D4737">
              <w:rPr>
                <w:spacing w:val="9"/>
              </w:rPr>
              <w:t xml:space="preserve"> </w:t>
            </w:r>
            <w:r w:rsidRPr="001D4737">
              <w:rPr>
                <w:spacing w:val="-2"/>
              </w:rPr>
              <w:t>Oltului</w:t>
            </w:r>
          </w:p>
        </w:tc>
      </w:tr>
      <w:tr w:rsidR="005F1113" w:rsidRPr="001D4737" w14:paraId="045AC506" w14:textId="77777777" w:rsidTr="00AA2E73">
        <w:tc>
          <w:tcPr>
            <w:tcW w:w="704" w:type="dxa"/>
            <w:vAlign w:val="center"/>
          </w:tcPr>
          <w:p w14:paraId="6FED07E2" w14:textId="0792FD92" w:rsidR="005F1113" w:rsidRPr="001D4737" w:rsidRDefault="00AA2E73" w:rsidP="00AA2E73">
            <w:pPr>
              <w:jc w:val="center"/>
            </w:pPr>
            <w:r w:rsidRPr="001D4737">
              <w:t>6.</w:t>
            </w:r>
          </w:p>
        </w:tc>
        <w:tc>
          <w:tcPr>
            <w:tcW w:w="8505" w:type="dxa"/>
          </w:tcPr>
          <w:p w14:paraId="73544EAA" w14:textId="164D2CD2" w:rsidR="005F1113" w:rsidRPr="001D4737" w:rsidRDefault="005F1113" w:rsidP="005F1113">
            <w:r w:rsidRPr="001D4737">
              <w:t>str. Ciucului</w:t>
            </w:r>
            <w:r w:rsidRPr="001D4737">
              <w:rPr>
                <w:spacing w:val="-4"/>
              </w:rPr>
              <w:t xml:space="preserve"> </w:t>
            </w:r>
            <w:r w:rsidRPr="001D4737">
              <w:t>–</w:t>
            </w:r>
            <w:r w:rsidRPr="001D4737">
              <w:rPr>
                <w:spacing w:val="53"/>
              </w:rPr>
              <w:t xml:space="preserve"> </w:t>
            </w:r>
            <w:r w:rsidRPr="001D4737">
              <w:t>între</w:t>
            </w:r>
            <w:r w:rsidRPr="001D4737">
              <w:rPr>
                <w:spacing w:val="5"/>
              </w:rPr>
              <w:t xml:space="preserve"> </w:t>
            </w:r>
            <w:r w:rsidRPr="001D4737">
              <w:t>str.</w:t>
            </w:r>
            <w:r w:rsidRPr="001D4737">
              <w:rPr>
                <w:spacing w:val="7"/>
              </w:rPr>
              <w:t xml:space="preserve"> </w:t>
            </w:r>
            <w:r w:rsidRPr="001D4737">
              <w:t>1</w:t>
            </w:r>
            <w:r w:rsidRPr="001D4737">
              <w:rPr>
                <w:spacing w:val="2"/>
              </w:rPr>
              <w:t xml:space="preserve"> </w:t>
            </w:r>
            <w:r w:rsidRPr="001D4737">
              <w:t>Decembrie</w:t>
            </w:r>
            <w:r w:rsidRPr="001D4737">
              <w:rPr>
                <w:spacing w:val="18"/>
              </w:rPr>
              <w:t xml:space="preserve"> </w:t>
            </w:r>
            <w:r w:rsidRPr="001D4737">
              <w:t>1918</w:t>
            </w:r>
            <w:r w:rsidRPr="001D4737">
              <w:rPr>
                <w:spacing w:val="8"/>
              </w:rPr>
              <w:t xml:space="preserve"> </w:t>
            </w:r>
            <w:r w:rsidRPr="001D4737">
              <w:t>şi</w:t>
            </w:r>
            <w:r w:rsidRPr="001D4737">
              <w:rPr>
                <w:spacing w:val="9"/>
              </w:rPr>
              <w:t xml:space="preserve"> s</w:t>
            </w:r>
            <w:r w:rsidRPr="001D4737">
              <w:t>tr.</w:t>
            </w:r>
            <w:r w:rsidRPr="001D4737">
              <w:rPr>
                <w:spacing w:val="7"/>
              </w:rPr>
              <w:t xml:space="preserve"> </w:t>
            </w:r>
            <w:r w:rsidRPr="001D4737">
              <w:rPr>
                <w:spacing w:val="-2"/>
              </w:rPr>
              <w:t>Bisericii</w:t>
            </w:r>
          </w:p>
        </w:tc>
      </w:tr>
      <w:tr w:rsidR="005F1113" w:rsidRPr="001D4737" w14:paraId="275FA4F9" w14:textId="77777777" w:rsidTr="00AA2E73">
        <w:tc>
          <w:tcPr>
            <w:tcW w:w="704" w:type="dxa"/>
            <w:vAlign w:val="center"/>
          </w:tcPr>
          <w:p w14:paraId="76100AEC" w14:textId="66A1F4D4" w:rsidR="005F1113" w:rsidRPr="001D4737" w:rsidRDefault="00AA2E73" w:rsidP="00AA2E73">
            <w:pPr>
              <w:jc w:val="center"/>
            </w:pPr>
            <w:r w:rsidRPr="001D4737">
              <w:t>7.</w:t>
            </w:r>
          </w:p>
        </w:tc>
        <w:tc>
          <w:tcPr>
            <w:tcW w:w="8505" w:type="dxa"/>
          </w:tcPr>
          <w:p w14:paraId="607FF179" w14:textId="78F81551" w:rsidR="005F1113" w:rsidRPr="001D4737" w:rsidRDefault="005F1113" w:rsidP="005F1113">
            <w:r w:rsidRPr="001D4737">
              <w:t>str.</w:t>
            </w:r>
            <w:r w:rsidRPr="001D4737">
              <w:rPr>
                <w:spacing w:val="5"/>
              </w:rPr>
              <w:t xml:space="preserve"> </w:t>
            </w:r>
            <w:r w:rsidRPr="001D4737">
              <w:t>Fânului</w:t>
            </w:r>
            <w:r w:rsidRPr="001D4737">
              <w:rPr>
                <w:spacing w:val="14"/>
              </w:rPr>
              <w:t xml:space="preserve"> </w:t>
            </w:r>
            <w:r w:rsidRPr="001D4737">
              <w:t>–</w:t>
            </w:r>
            <w:r w:rsidRPr="001D4737">
              <w:rPr>
                <w:spacing w:val="48"/>
              </w:rPr>
              <w:t xml:space="preserve"> </w:t>
            </w:r>
            <w:r w:rsidRPr="001D4737">
              <w:t>între</w:t>
            </w:r>
            <w:r w:rsidRPr="001D4737">
              <w:rPr>
                <w:spacing w:val="4"/>
              </w:rPr>
              <w:t xml:space="preserve"> </w:t>
            </w:r>
            <w:r w:rsidRPr="001D4737">
              <w:t>str. L</w:t>
            </w:r>
            <w:r w:rsidRPr="001D4737">
              <w:rPr>
                <w:lang w:val="hu-HU"/>
              </w:rPr>
              <w:t>á</w:t>
            </w:r>
            <w:r w:rsidRPr="001D4737">
              <w:t>zár</w:t>
            </w:r>
            <w:r w:rsidRPr="001D4737">
              <w:rPr>
                <w:spacing w:val="11"/>
              </w:rPr>
              <w:t xml:space="preserve"> </w:t>
            </w:r>
            <w:r w:rsidRPr="001D4737">
              <w:t>Mihály</w:t>
            </w:r>
            <w:r w:rsidRPr="001D4737">
              <w:rPr>
                <w:spacing w:val="10"/>
              </w:rPr>
              <w:t xml:space="preserve"> </w:t>
            </w:r>
            <w:r w:rsidRPr="001D4737">
              <w:t>şi</w:t>
            </w:r>
            <w:r w:rsidRPr="001D4737">
              <w:rPr>
                <w:spacing w:val="3"/>
              </w:rPr>
              <w:t xml:space="preserve"> s</w:t>
            </w:r>
            <w:r w:rsidRPr="001D4737">
              <w:t>tr.</w:t>
            </w:r>
            <w:r w:rsidRPr="001D4737">
              <w:rPr>
                <w:spacing w:val="7"/>
              </w:rPr>
              <w:t xml:space="preserve"> </w:t>
            </w:r>
            <w:r w:rsidRPr="001D4737">
              <w:rPr>
                <w:spacing w:val="-2"/>
              </w:rPr>
              <w:t>Pescarilor</w:t>
            </w:r>
          </w:p>
        </w:tc>
      </w:tr>
      <w:tr w:rsidR="005F1113" w:rsidRPr="001D4737" w14:paraId="6AC03382" w14:textId="77777777" w:rsidTr="00AA2E73">
        <w:tc>
          <w:tcPr>
            <w:tcW w:w="704" w:type="dxa"/>
            <w:vAlign w:val="center"/>
          </w:tcPr>
          <w:p w14:paraId="428E070B" w14:textId="5F64AEDF" w:rsidR="005F1113" w:rsidRPr="001D4737" w:rsidRDefault="00AA2E73" w:rsidP="00AA2E73">
            <w:pPr>
              <w:jc w:val="center"/>
            </w:pPr>
            <w:r w:rsidRPr="001D4737">
              <w:t>8.</w:t>
            </w:r>
          </w:p>
        </w:tc>
        <w:tc>
          <w:tcPr>
            <w:tcW w:w="8505" w:type="dxa"/>
          </w:tcPr>
          <w:p w14:paraId="5DB102AB" w14:textId="1F2C4539" w:rsidR="005F1113" w:rsidRPr="001D4737" w:rsidRDefault="005F1113" w:rsidP="005F1113">
            <w:r w:rsidRPr="001D4737">
              <w:t>str.</w:t>
            </w:r>
            <w:r w:rsidRPr="001D4737">
              <w:rPr>
                <w:spacing w:val="11"/>
              </w:rPr>
              <w:t xml:space="preserve"> </w:t>
            </w:r>
            <w:r w:rsidRPr="001D4737">
              <w:t>Gábor</w:t>
            </w:r>
            <w:r w:rsidRPr="001D4737">
              <w:rPr>
                <w:spacing w:val="16"/>
              </w:rPr>
              <w:t xml:space="preserve"> </w:t>
            </w:r>
            <w:r w:rsidRPr="001D4737">
              <w:rPr>
                <w:spacing w:val="-4"/>
              </w:rPr>
              <w:t>Áron</w:t>
            </w:r>
          </w:p>
        </w:tc>
      </w:tr>
      <w:tr w:rsidR="005F1113" w:rsidRPr="001D4737" w14:paraId="5AEE27B1" w14:textId="77777777" w:rsidTr="00AA2E73">
        <w:tc>
          <w:tcPr>
            <w:tcW w:w="704" w:type="dxa"/>
            <w:vAlign w:val="center"/>
          </w:tcPr>
          <w:p w14:paraId="294534FF" w14:textId="1088CC74" w:rsidR="005F1113" w:rsidRPr="001D4737" w:rsidRDefault="00AA2E73" w:rsidP="00AA2E73">
            <w:pPr>
              <w:jc w:val="center"/>
            </w:pPr>
            <w:r w:rsidRPr="001D4737">
              <w:t>9.</w:t>
            </w:r>
          </w:p>
        </w:tc>
        <w:tc>
          <w:tcPr>
            <w:tcW w:w="8505" w:type="dxa"/>
          </w:tcPr>
          <w:p w14:paraId="5F0EEEDB" w14:textId="0F904837" w:rsidR="005F1113" w:rsidRPr="001D4737" w:rsidRDefault="005F1113" w:rsidP="005F1113">
            <w:r w:rsidRPr="001D4737">
              <w:t>str.</w:t>
            </w:r>
            <w:r w:rsidRPr="001D4737">
              <w:rPr>
                <w:spacing w:val="6"/>
              </w:rPr>
              <w:t xml:space="preserve"> </w:t>
            </w:r>
            <w:r w:rsidRPr="001D4737">
              <w:t>Gödri</w:t>
            </w:r>
            <w:r w:rsidRPr="001D4737">
              <w:rPr>
                <w:spacing w:val="6"/>
              </w:rPr>
              <w:t xml:space="preserve"> </w:t>
            </w:r>
            <w:r w:rsidRPr="001D4737">
              <w:rPr>
                <w:spacing w:val="-2"/>
              </w:rPr>
              <w:t>Ferenc</w:t>
            </w:r>
          </w:p>
        </w:tc>
      </w:tr>
      <w:tr w:rsidR="005F1113" w:rsidRPr="001D4737" w14:paraId="433180A1" w14:textId="77777777" w:rsidTr="00AA2E73">
        <w:tc>
          <w:tcPr>
            <w:tcW w:w="704" w:type="dxa"/>
            <w:vAlign w:val="center"/>
          </w:tcPr>
          <w:p w14:paraId="204C83EE" w14:textId="39060B19" w:rsidR="005F1113" w:rsidRPr="001D4737" w:rsidRDefault="00AA2E73" w:rsidP="00AA2E73">
            <w:pPr>
              <w:jc w:val="center"/>
            </w:pPr>
            <w:r w:rsidRPr="001D4737">
              <w:t>10.</w:t>
            </w:r>
          </w:p>
        </w:tc>
        <w:tc>
          <w:tcPr>
            <w:tcW w:w="8505" w:type="dxa"/>
          </w:tcPr>
          <w:p w14:paraId="326E0E90" w14:textId="519EE142" w:rsidR="005F1113" w:rsidRPr="001D4737" w:rsidRDefault="005F1113" w:rsidP="005F1113">
            <w:r w:rsidRPr="001D4737">
              <w:rPr>
                <w:w w:val="105"/>
              </w:rPr>
              <w:t>str.</w:t>
            </w:r>
            <w:r w:rsidRPr="001D4737">
              <w:rPr>
                <w:spacing w:val="-9"/>
                <w:w w:val="105"/>
              </w:rPr>
              <w:t xml:space="preserve"> </w:t>
            </w:r>
            <w:r w:rsidRPr="001D4737">
              <w:rPr>
                <w:spacing w:val="-2"/>
                <w:w w:val="105"/>
              </w:rPr>
              <w:t>Îngustă</w:t>
            </w:r>
          </w:p>
        </w:tc>
      </w:tr>
      <w:tr w:rsidR="005F1113" w:rsidRPr="001D4737" w14:paraId="344381AB" w14:textId="77777777" w:rsidTr="00AA2E73">
        <w:tc>
          <w:tcPr>
            <w:tcW w:w="704" w:type="dxa"/>
            <w:vAlign w:val="center"/>
          </w:tcPr>
          <w:p w14:paraId="6CD92009" w14:textId="66D22203" w:rsidR="005F1113" w:rsidRPr="001D4737" w:rsidRDefault="00AA2E73" w:rsidP="00AA2E73">
            <w:pPr>
              <w:jc w:val="center"/>
            </w:pPr>
            <w:r w:rsidRPr="001D4737">
              <w:t>11.</w:t>
            </w:r>
          </w:p>
        </w:tc>
        <w:tc>
          <w:tcPr>
            <w:tcW w:w="8505" w:type="dxa"/>
          </w:tcPr>
          <w:p w14:paraId="60AEFD97" w14:textId="474D2BCB" w:rsidR="005F1113" w:rsidRPr="001D4737" w:rsidRDefault="005F1113" w:rsidP="005F1113">
            <w:r w:rsidRPr="001D4737">
              <w:t>str.</w:t>
            </w:r>
            <w:r w:rsidRPr="001D4737">
              <w:rPr>
                <w:spacing w:val="-1"/>
              </w:rPr>
              <w:t xml:space="preserve"> </w:t>
            </w:r>
            <w:r w:rsidRPr="001D4737">
              <w:t>Józef</w:t>
            </w:r>
            <w:r w:rsidRPr="001D4737">
              <w:rPr>
                <w:spacing w:val="7"/>
              </w:rPr>
              <w:t xml:space="preserve"> </w:t>
            </w:r>
            <w:r w:rsidRPr="001D4737">
              <w:t>Bem</w:t>
            </w:r>
            <w:r w:rsidRPr="001D4737">
              <w:rPr>
                <w:spacing w:val="-13"/>
              </w:rPr>
              <w:t xml:space="preserve"> </w:t>
            </w:r>
            <w:r w:rsidRPr="001D4737">
              <w:t>–</w:t>
            </w:r>
            <w:r w:rsidRPr="001D4737">
              <w:rPr>
                <w:spacing w:val="47"/>
              </w:rPr>
              <w:t xml:space="preserve"> </w:t>
            </w:r>
            <w:r w:rsidRPr="001D4737">
              <w:t>între</w:t>
            </w:r>
            <w:r w:rsidRPr="001D4737">
              <w:rPr>
                <w:spacing w:val="2"/>
              </w:rPr>
              <w:t xml:space="preserve"> </w:t>
            </w:r>
            <w:r w:rsidRPr="001D4737">
              <w:t>str.</w:t>
            </w:r>
            <w:r w:rsidRPr="001D4737">
              <w:rPr>
                <w:spacing w:val="4"/>
              </w:rPr>
              <w:t xml:space="preserve"> </w:t>
            </w:r>
            <w:r w:rsidRPr="001D4737">
              <w:t>Bánki Donát</w:t>
            </w:r>
            <w:r w:rsidRPr="001D4737">
              <w:rPr>
                <w:spacing w:val="18"/>
              </w:rPr>
              <w:t xml:space="preserve"> </w:t>
            </w:r>
            <w:r w:rsidRPr="001D4737">
              <w:t>şi</w:t>
            </w:r>
            <w:r w:rsidRPr="001D4737">
              <w:rPr>
                <w:spacing w:val="6"/>
              </w:rPr>
              <w:t xml:space="preserve"> </w:t>
            </w:r>
            <w:r w:rsidRPr="001D4737">
              <w:t>Magazinul</w:t>
            </w:r>
            <w:r w:rsidRPr="001D4737">
              <w:rPr>
                <w:spacing w:val="21"/>
              </w:rPr>
              <w:t xml:space="preserve"> </w:t>
            </w:r>
            <w:r w:rsidRPr="001D4737">
              <w:rPr>
                <w:spacing w:val="-2"/>
              </w:rPr>
              <w:t>Şugaş</w:t>
            </w:r>
          </w:p>
        </w:tc>
      </w:tr>
      <w:tr w:rsidR="005F1113" w:rsidRPr="001D4737" w14:paraId="1C9C8C24" w14:textId="77777777" w:rsidTr="00AA2E73">
        <w:tc>
          <w:tcPr>
            <w:tcW w:w="704" w:type="dxa"/>
            <w:vAlign w:val="center"/>
          </w:tcPr>
          <w:p w14:paraId="1B981C40" w14:textId="02F06E6A" w:rsidR="005F1113" w:rsidRPr="001D4737" w:rsidRDefault="00AA2E73" w:rsidP="00AA2E73">
            <w:pPr>
              <w:jc w:val="center"/>
            </w:pPr>
            <w:r w:rsidRPr="001D4737">
              <w:t>12.</w:t>
            </w:r>
          </w:p>
        </w:tc>
        <w:tc>
          <w:tcPr>
            <w:tcW w:w="8505" w:type="dxa"/>
          </w:tcPr>
          <w:p w14:paraId="35807886" w14:textId="02E449F7" w:rsidR="005F1113" w:rsidRPr="001D4737" w:rsidRDefault="005F1113" w:rsidP="005F1113">
            <w:r w:rsidRPr="001D4737">
              <w:t>str. Kossuth</w:t>
            </w:r>
            <w:r w:rsidRPr="001D4737">
              <w:rPr>
                <w:spacing w:val="17"/>
              </w:rPr>
              <w:t xml:space="preserve"> </w:t>
            </w:r>
            <w:r w:rsidRPr="001D4737">
              <w:rPr>
                <w:spacing w:val="-4"/>
              </w:rPr>
              <w:t>Lajos</w:t>
            </w:r>
          </w:p>
        </w:tc>
      </w:tr>
      <w:tr w:rsidR="005F1113" w:rsidRPr="001D4737" w14:paraId="464BCC66" w14:textId="77777777" w:rsidTr="00AA2E73">
        <w:tc>
          <w:tcPr>
            <w:tcW w:w="704" w:type="dxa"/>
            <w:vAlign w:val="center"/>
          </w:tcPr>
          <w:p w14:paraId="700811D7" w14:textId="4F35FD3C" w:rsidR="005F1113" w:rsidRPr="001D4737" w:rsidRDefault="00AA2E73" w:rsidP="00AA2E73">
            <w:pPr>
              <w:jc w:val="center"/>
            </w:pPr>
            <w:r w:rsidRPr="001D4737">
              <w:t>13.</w:t>
            </w:r>
          </w:p>
        </w:tc>
        <w:tc>
          <w:tcPr>
            <w:tcW w:w="8505" w:type="dxa"/>
          </w:tcPr>
          <w:p w14:paraId="00A147CA" w14:textId="5170A35A" w:rsidR="005F1113" w:rsidRPr="001D4737" w:rsidRDefault="005F1113" w:rsidP="005F1113">
            <w:r w:rsidRPr="001D4737">
              <w:t>str. Kós</w:t>
            </w:r>
            <w:r w:rsidRPr="001D4737">
              <w:rPr>
                <w:spacing w:val="2"/>
              </w:rPr>
              <w:t xml:space="preserve"> </w:t>
            </w:r>
            <w:r w:rsidRPr="001D4737">
              <w:rPr>
                <w:spacing w:val="-2"/>
              </w:rPr>
              <w:t>Károly</w:t>
            </w:r>
          </w:p>
        </w:tc>
      </w:tr>
      <w:tr w:rsidR="005F1113" w:rsidRPr="001D4737" w14:paraId="0B07E3B4" w14:textId="77777777" w:rsidTr="00AA2E73">
        <w:tc>
          <w:tcPr>
            <w:tcW w:w="704" w:type="dxa"/>
            <w:vAlign w:val="center"/>
          </w:tcPr>
          <w:p w14:paraId="7D758CDC" w14:textId="564B55F8" w:rsidR="005F1113" w:rsidRPr="001D4737" w:rsidRDefault="00AA2E73" w:rsidP="00AA2E73">
            <w:pPr>
              <w:jc w:val="center"/>
            </w:pPr>
            <w:r w:rsidRPr="001D4737">
              <w:t>14.</w:t>
            </w:r>
          </w:p>
        </w:tc>
        <w:tc>
          <w:tcPr>
            <w:tcW w:w="8505" w:type="dxa"/>
          </w:tcPr>
          <w:p w14:paraId="21A9D2C7" w14:textId="00C67094" w:rsidR="005F1113" w:rsidRPr="001D4737" w:rsidRDefault="005F1113" w:rsidP="005F1113">
            <w:r w:rsidRPr="001D4737">
              <w:t>str. Kőrösi</w:t>
            </w:r>
            <w:r w:rsidRPr="001D4737">
              <w:rPr>
                <w:spacing w:val="26"/>
              </w:rPr>
              <w:t xml:space="preserve"> </w:t>
            </w:r>
            <w:r w:rsidRPr="001D4737">
              <w:t>Csoma</w:t>
            </w:r>
            <w:r w:rsidRPr="001D4737">
              <w:rPr>
                <w:spacing w:val="6"/>
              </w:rPr>
              <w:t xml:space="preserve"> </w:t>
            </w:r>
            <w:r w:rsidRPr="001D4737">
              <w:t>Sándor</w:t>
            </w:r>
            <w:r w:rsidRPr="001D4737">
              <w:rPr>
                <w:spacing w:val="-4"/>
              </w:rPr>
              <w:t xml:space="preserve"> </w:t>
            </w:r>
            <w:r w:rsidRPr="001D4737">
              <w:t>–</w:t>
            </w:r>
            <w:r w:rsidRPr="001D4737">
              <w:rPr>
                <w:spacing w:val="55"/>
              </w:rPr>
              <w:t xml:space="preserve"> </w:t>
            </w:r>
            <w:r w:rsidRPr="001D4737">
              <w:t>între</w:t>
            </w:r>
            <w:r w:rsidRPr="001D4737">
              <w:rPr>
                <w:spacing w:val="4"/>
              </w:rPr>
              <w:t xml:space="preserve"> </w:t>
            </w:r>
            <w:r w:rsidRPr="001D4737">
              <w:t>str.</w:t>
            </w:r>
            <w:r w:rsidRPr="001D4737">
              <w:rPr>
                <w:spacing w:val="5"/>
              </w:rPr>
              <w:t xml:space="preserve"> </w:t>
            </w:r>
            <w:r w:rsidRPr="001D4737">
              <w:t>Bisericii</w:t>
            </w:r>
            <w:r w:rsidRPr="001D4737">
              <w:rPr>
                <w:spacing w:val="20"/>
              </w:rPr>
              <w:t xml:space="preserve"> </w:t>
            </w:r>
            <w:r w:rsidRPr="001D4737">
              <w:t>şi</w:t>
            </w:r>
            <w:r w:rsidRPr="001D4737">
              <w:rPr>
                <w:spacing w:val="8"/>
              </w:rPr>
              <w:t xml:space="preserve"> </w:t>
            </w:r>
            <w:r w:rsidRPr="001D4737">
              <w:t>str.</w:t>
            </w:r>
            <w:r w:rsidRPr="001D4737">
              <w:rPr>
                <w:spacing w:val="-13"/>
              </w:rPr>
              <w:t xml:space="preserve"> </w:t>
            </w:r>
            <w:r w:rsidRPr="001D4737">
              <w:t>Kossuth</w:t>
            </w:r>
            <w:r w:rsidRPr="001D4737">
              <w:rPr>
                <w:spacing w:val="15"/>
              </w:rPr>
              <w:t xml:space="preserve"> </w:t>
            </w:r>
            <w:r w:rsidRPr="001D4737">
              <w:rPr>
                <w:spacing w:val="-2"/>
              </w:rPr>
              <w:t>Lajos</w:t>
            </w:r>
          </w:p>
        </w:tc>
      </w:tr>
      <w:tr w:rsidR="005F1113" w:rsidRPr="001D4737" w14:paraId="10508863" w14:textId="77777777" w:rsidTr="00AA2E73">
        <w:tc>
          <w:tcPr>
            <w:tcW w:w="704" w:type="dxa"/>
            <w:vAlign w:val="center"/>
          </w:tcPr>
          <w:p w14:paraId="48B727D6" w14:textId="604B29C8" w:rsidR="005F1113" w:rsidRPr="001D4737" w:rsidRDefault="00AA2E73" w:rsidP="00AA2E73">
            <w:pPr>
              <w:jc w:val="center"/>
            </w:pPr>
            <w:r w:rsidRPr="001D4737">
              <w:t>15.</w:t>
            </w:r>
          </w:p>
        </w:tc>
        <w:tc>
          <w:tcPr>
            <w:tcW w:w="8505" w:type="dxa"/>
          </w:tcPr>
          <w:p w14:paraId="35802678" w14:textId="53C85A00" w:rsidR="005F1113" w:rsidRPr="001D4737" w:rsidRDefault="005F1113" w:rsidP="005F1113">
            <w:r w:rsidRPr="001D4737">
              <w:t>str. Kriza</w:t>
            </w:r>
            <w:r w:rsidRPr="001D4737">
              <w:rPr>
                <w:spacing w:val="10"/>
              </w:rPr>
              <w:t xml:space="preserve"> </w:t>
            </w:r>
            <w:r w:rsidRPr="001D4737">
              <w:t>János</w:t>
            </w:r>
          </w:p>
        </w:tc>
      </w:tr>
      <w:tr w:rsidR="005F1113" w:rsidRPr="001D4737" w14:paraId="694F0B91" w14:textId="77777777" w:rsidTr="00AA2E73">
        <w:tc>
          <w:tcPr>
            <w:tcW w:w="704" w:type="dxa"/>
            <w:vAlign w:val="center"/>
          </w:tcPr>
          <w:p w14:paraId="7C8CF9AE" w14:textId="42441DBF" w:rsidR="005F1113" w:rsidRPr="001D4737" w:rsidRDefault="00AA2E73" w:rsidP="00AA2E73">
            <w:pPr>
              <w:jc w:val="center"/>
            </w:pPr>
            <w:r w:rsidRPr="001D4737">
              <w:t>16.</w:t>
            </w:r>
          </w:p>
        </w:tc>
        <w:tc>
          <w:tcPr>
            <w:tcW w:w="8505" w:type="dxa"/>
          </w:tcPr>
          <w:p w14:paraId="47537F7F" w14:textId="0B4DF846" w:rsidR="005F1113" w:rsidRPr="001D4737" w:rsidRDefault="005F1113" w:rsidP="005F1113">
            <w:r w:rsidRPr="001D4737">
              <w:t>str. Lázár</w:t>
            </w:r>
            <w:r w:rsidRPr="001D4737">
              <w:rPr>
                <w:spacing w:val="8"/>
              </w:rPr>
              <w:t xml:space="preserve"> </w:t>
            </w:r>
            <w:r w:rsidRPr="001D4737">
              <w:rPr>
                <w:spacing w:val="-2"/>
              </w:rPr>
              <w:t>Mihály</w:t>
            </w:r>
          </w:p>
        </w:tc>
      </w:tr>
      <w:tr w:rsidR="005F1113" w:rsidRPr="001D4737" w14:paraId="7EC4F3D8" w14:textId="77777777" w:rsidTr="00AA2E73">
        <w:tc>
          <w:tcPr>
            <w:tcW w:w="704" w:type="dxa"/>
            <w:vAlign w:val="center"/>
          </w:tcPr>
          <w:p w14:paraId="4C111CC4" w14:textId="7B5E31E2" w:rsidR="005F1113" w:rsidRPr="001D4737" w:rsidRDefault="00AA2E73" w:rsidP="00AA2E73">
            <w:pPr>
              <w:jc w:val="center"/>
            </w:pPr>
            <w:r w:rsidRPr="001D4737">
              <w:t>17.</w:t>
            </w:r>
          </w:p>
        </w:tc>
        <w:tc>
          <w:tcPr>
            <w:tcW w:w="8505" w:type="dxa"/>
          </w:tcPr>
          <w:p w14:paraId="4789711B" w14:textId="5D1AD768" w:rsidR="005F1113" w:rsidRPr="001D4737" w:rsidRDefault="005F1113" w:rsidP="005F1113">
            <w:r w:rsidRPr="001D4737">
              <w:t>Piața</w:t>
            </w:r>
            <w:r w:rsidRPr="001D4737">
              <w:rPr>
                <w:spacing w:val="7"/>
              </w:rPr>
              <w:t xml:space="preserve"> </w:t>
            </w:r>
            <w:r w:rsidRPr="001D4737">
              <w:t>Libertății</w:t>
            </w:r>
            <w:r w:rsidRPr="001D4737">
              <w:rPr>
                <w:spacing w:val="-5"/>
              </w:rPr>
              <w:t xml:space="preserve"> </w:t>
            </w:r>
            <w:r w:rsidRPr="001D4737">
              <w:t>(în</w:t>
            </w:r>
            <w:r w:rsidRPr="001D4737">
              <w:rPr>
                <w:spacing w:val="14"/>
              </w:rPr>
              <w:t xml:space="preserve"> </w:t>
            </w:r>
            <w:r w:rsidRPr="001D4737">
              <w:t>faţa</w:t>
            </w:r>
            <w:r w:rsidRPr="001D4737">
              <w:rPr>
                <w:spacing w:val="4"/>
              </w:rPr>
              <w:t xml:space="preserve"> </w:t>
            </w:r>
            <w:r w:rsidRPr="001D4737">
              <w:t>Bisericii</w:t>
            </w:r>
            <w:r w:rsidRPr="001D4737">
              <w:rPr>
                <w:spacing w:val="20"/>
              </w:rPr>
              <w:t xml:space="preserve"> </w:t>
            </w:r>
            <w:r w:rsidRPr="001D4737">
              <w:rPr>
                <w:spacing w:val="-2"/>
              </w:rPr>
              <w:t>Unitariene)</w:t>
            </w:r>
          </w:p>
        </w:tc>
      </w:tr>
      <w:tr w:rsidR="007601F4" w:rsidRPr="001D4737" w14:paraId="10431DF9" w14:textId="77777777" w:rsidTr="00AA2E73">
        <w:tc>
          <w:tcPr>
            <w:tcW w:w="704" w:type="dxa"/>
            <w:vAlign w:val="center"/>
          </w:tcPr>
          <w:p w14:paraId="29494C59" w14:textId="78832C9A" w:rsidR="007601F4" w:rsidRPr="00C16D31" w:rsidRDefault="007601F4" w:rsidP="007601F4">
            <w:pPr>
              <w:jc w:val="center"/>
            </w:pPr>
            <w:r w:rsidRPr="00C16D31">
              <w:t>18.</w:t>
            </w:r>
          </w:p>
        </w:tc>
        <w:tc>
          <w:tcPr>
            <w:tcW w:w="8505" w:type="dxa"/>
          </w:tcPr>
          <w:p w14:paraId="7C02BE15" w14:textId="5B530728" w:rsidR="007601F4" w:rsidRPr="00C16D31" w:rsidRDefault="007601F4" w:rsidP="007601F4">
            <w:r w:rsidRPr="00C16D31">
              <w:t>str. Martinovics Ign</w:t>
            </w:r>
            <w:r w:rsidRPr="00C16D31">
              <w:rPr>
                <w:lang w:val="hu-HU"/>
              </w:rPr>
              <w:t>ác</w:t>
            </w:r>
          </w:p>
        </w:tc>
      </w:tr>
      <w:tr w:rsidR="005F1113" w:rsidRPr="001D4737" w14:paraId="14E53654" w14:textId="77777777" w:rsidTr="00AA2E73">
        <w:tc>
          <w:tcPr>
            <w:tcW w:w="704" w:type="dxa"/>
            <w:vAlign w:val="center"/>
          </w:tcPr>
          <w:p w14:paraId="187BB11D" w14:textId="32852BE8" w:rsidR="005F1113" w:rsidRPr="001D4737" w:rsidRDefault="00AA2E73" w:rsidP="007601F4">
            <w:pPr>
              <w:jc w:val="center"/>
            </w:pPr>
            <w:r w:rsidRPr="001D4737">
              <w:t>1</w:t>
            </w:r>
            <w:r w:rsidR="007601F4">
              <w:t>9</w:t>
            </w:r>
            <w:r w:rsidRPr="001D4737">
              <w:t>.</w:t>
            </w:r>
          </w:p>
        </w:tc>
        <w:tc>
          <w:tcPr>
            <w:tcW w:w="8505" w:type="dxa"/>
          </w:tcPr>
          <w:p w14:paraId="5C466D8A" w14:textId="0C7FEF8C" w:rsidR="005F1113" w:rsidRPr="001D4737" w:rsidRDefault="005F1113" w:rsidP="005F1113">
            <w:r w:rsidRPr="001D4737">
              <w:t>Piața Mihai</w:t>
            </w:r>
            <w:r w:rsidRPr="001D4737">
              <w:rPr>
                <w:spacing w:val="5"/>
              </w:rPr>
              <w:t xml:space="preserve"> </w:t>
            </w:r>
            <w:r w:rsidRPr="001D4737">
              <w:t>Viteazul</w:t>
            </w:r>
            <w:r w:rsidRPr="001D4737">
              <w:rPr>
                <w:spacing w:val="-11"/>
              </w:rPr>
              <w:t xml:space="preserve"> </w:t>
            </w:r>
            <w:r w:rsidRPr="001D4737">
              <w:t>–</w:t>
            </w:r>
            <w:r w:rsidRPr="001D4737">
              <w:rPr>
                <w:spacing w:val="53"/>
              </w:rPr>
              <w:t xml:space="preserve"> </w:t>
            </w:r>
            <w:r w:rsidRPr="001D4737">
              <w:rPr>
                <w:spacing w:val="-2"/>
              </w:rPr>
              <w:t>parcare</w:t>
            </w:r>
          </w:p>
        </w:tc>
      </w:tr>
      <w:tr w:rsidR="005F1113" w:rsidRPr="001D4737" w14:paraId="4599B240" w14:textId="77777777" w:rsidTr="00AA2E73">
        <w:tc>
          <w:tcPr>
            <w:tcW w:w="704" w:type="dxa"/>
            <w:vAlign w:val="center"/>
          </w:tcPr>
          <w:p w14:paraId="3861FD46" w14:textId="3BD479F6" w:rsidR="005F1113" w:rsidRPr="001D4737" w:rsidRDefault="007601F4" w:rsidP="00AA2E73">
            <w:pPr>
              <w:jc w:val="center"/>
            </w:pPr>
            <w:r>
              <w:t>20</w:t>
            </w:r>
            <w:r w:rsidR="00AA2E73" w:rsidRPr="001D4737">
              <w:t>.</w:t>
            </w:r>
          </w:p>
        </w:tc>
        <w:tc>
          <w:tcPr>
            <w:tcW w:w="8505" w:type="dxa"/>
          </w:tcPr>
          <w:p w14:paraId="223E2838" w14:textId="08C1F55A" w:rsidR="005F1113" w:rsidRPr="001D4737" w:rsidRDefault="005F1113" w:rsidP="005F1113">
            <w:r w:rsidRPr="001D4737">
              <w:t>str.</w:t>
            </w:r>
            <w:r w:rsidRPr="001D4737">
              <w:rPr>
                <w:spacing w:val="24"/>
              </w:rPr>
              <w:t xml:space="preserve"> </w:t>
            </w:r>
            <w:r w:rsidRPr="001D4737">
              <w:t>Nicolae</w:t>
            </w:r>
            <w:r w:rsidRPr="001D4737">
              <w:rPr>
                <w:spacing w:val="35"/>
              </w:rPr>
              <w:t xml:space="preserve"> </w:t>
            </w:r>
            <w:r w:rsidRPr="001D4737">
              <w:t>Bălcescu – între</w:t>
            </w:r>
            <w:r w:rsidRPr="001D4737">
              <w:rPr>
                <w:spacing w:val="14"/>
              </w:rPr>
              <w:t xml:space="preserve"> </w:t>
            </w:r>
            <w:r w:rsidRPr="001D4737">
              <w:t>str.</w:t>
            </w:r>
            <w:r w:rsidRPr="001D4737">
              <w:rPr>
                <w:spacing w:val="20"/>
              </w:rPr>
              <w:t xml:space="preserve"> </w:t>
            </w:r>
            <w:r w:rsidRPr="001D4737">
              <w:t>1</w:t>
            </w:r>
            <w:r w:rsidRPr="001D4737">
              <w:rPr>
                <w:spacing w:val="23"/>
              </w:rPr>
              <w:t xml:space="preserve"> </w:t>
            </w:r>
            <w:r w:rsidRPr="001D4737">
              <w:t>Decembrie</w:t>
            </w:r>
            <w:r w:rsidRPr="001D4737">
              <w:rPr>
                <w:spacing w:val="45"/>
              </w:rPr>
              <w:t xml:space="preserve"> </w:t>
            </w:r>
            <w:r w:rsidRPr="001D4737">
              <w:t>1918</w:t>
            </w:r>
            <w:r w:rsidRPr="001D4737">
              <w:rPr>
                <w:spacing w:val="31"/>
              </w:rPr>
              <w:t xml:space="preserve"> </w:t>
            </w:r>
            <w:r w:rsidRPr="001D4737">
              <w:t>şi</w:t>
            </w:r>
            <w:r w:rsidRPr="001D4737">
              <w:rPr>
                <w:spacing w:val="26"/>
              </w:rPr>
              <w:t xml:space="preserve"> </w:t>
            </w:r>
            <w:r w:rsidRPr="001D4737">
              <w:t>str.</w:t>
            </w:r>
            <w:r w:rsidRPr="001D4737">
              <w:rPr>
                <w:spacing w:val="7"/>
              </w:rPr>
              <w:t xml:space="preserve"> </w:t>
            </w:r>
            <w:r w:rsidRPr="001D4737">
              <w:rPr>
                <w:spacing w:val="-2"/>
              </w:rPr>
              <w:t>Oltului</w:t>
            </w:r>
          </w:p>
        </w:tc>
      </w:tr>
      <w:tr w:rsidR="005F1113" w:rsidRPr="001D4737" w14:paraId="74747C94" w14:textId="77777777" w:rsidTr="00AA2E73">
        <w:tc>
          <w:tcPr>
            <w:tcW w:w="704" w:type="dxa"/>
            <w:vAlign w:val="center"/>
          </w:tcPr>
          <w:p w14:paraId="34582D26" w14:textId="63418799" w:rsidR="005F1113" w:rsidRPr="001D4737" w:rsidRDefault="00AA2E73" w:rsidP="007601F4">
            <w:pPr>
              <w:jc w:val="center"/>
            </w:pPr>
            <w:r w:rsidRPr="001D4737">
              <w:t>2</w:t>
            </w:r>
            <w:r w:rsidR="007601F4">
              <w:t>1</w:t>
            </w:r>
            <w:r w:rsidRPr="001D4737">
              <w:t>.</w:t>
            </w:r>
          </w:p>
        </w:tc>
        <w:tc>
          <w:tcPr>
            <w:tcW w:w="8505" w:type="dxa"/>
          </w:tcPr>
          <w:p w14:paraId="35C8D3DC" w14:textId="22EA4A5D" w:rsidR="005F1113" w:rsidRPr="001D4737" w:rsidRDefault="005F1113" w:rsidP="005F1113">
            <w:r w:rsidRPr="001D4737">
              <w:t>str.</w:t>
            </w:r>
            <w:r w:rsidRPr="001D4737">
              <w:rPr>
                <w:spacing w:val="8"/>
              </w:rPr>
              <w:t xml:space="preserve"> </w:t>
            </w:r>
            <w:r w:rsidRPr="001D4737">
              <w:t>Oltului</w:t>
            </w:r>
            <w:r w:rsidRPr="001D4737">
              <w:rPr>
                <w:spacing w:val="2"/>
              </w:rPr>
              <w:t xml:space="preserve"> </w:t>
            </w:r>
            <w:r w:rsidRPr="001D4737">
              <w:t>–</w:t>
            </w:r>
            <w:r w:rsidRPr="001D4737">
              <w:rPr>
                <w:spacing w:val="59"/>
              </w:rPr>
              <w:t xml:space="preserve"> </w:t>
            </w:r>
            <w:r w:rsidRPr="001D4737">
              <w:t>între</w:t>
            </w:r>
            <w:r w:rsidRPr="001D4737">
              <w:rPr>
                <w:spacing w:val="9"/>
              </w:rPr>
              <w:t xml:space="preserve"> </w:t>
            </w:r>
            <w:r w:rsidRPr="001D4737">
              <w:t>str.</w:t>
            </w:r>
            <w:r w:rsidRPr="001D4737">
              <w:rPr>
                <w:spacing w:val="9"/>
              </w:rPr>
              <w:t xml:space="preserve"> </w:t>
            </w:r>
            <w:r w:rsidRPr="001D4737">
              <w:t>1</w:t>
            </w:r>
            <w:r w:rsidRPr="001D4737">
              <w:rPr>
                <w:spacing w:val="-1"/>
              </w:rPr>
              <w:t xml:space="preserve"> </w:t>
            </w:r>
            <w:r w:rsidRPr="001D4737">
              <w:t>Decembrie</w:t>
            </w:r>
            <w:r w:rsidRPr="001D4737">
              <w:rPr>
                <w:spacing w:val="16"/>
              </w:rPr>
              <w:t xml:space="preserve"> </w:t>
            </w:r>
            <w:r w:rsidRPr="001D4737">
              <w:t>1918</w:t>
            </w:r>
            <w:r w:rsidRPr="001D4737">
              <w:rPr>
                <w:spacing w:val="11"/>
              </w:rPr>
              <w:t xml:space="preserve"> </w:t>
            </w:r>
            <w:r w:rsidRPr="001D4737">
              <w:t>şi</w:t>
            </w:r>
            <w:r w:rsidRPr="001D4737">
              <w:rPr>
                <w:spacing w:val="2"/>
              </w:rPr>
              <w:t xml:space="preserve"> </w:t>
            </w:r>
            <w:r w:rsidRPr="001D4737">
              <w:t>str.</w:t>
            </w:r>
            <w:r w:rsidRPr="001D4737">
              <w:rPr>
                <w:spacing w:val="-13"/>
              </w:rPr>
              <w:t xml:space="preserve"> </w:t>
            </w:r>
            <w:r w:rsidRPr="001D4737">
              <w:rPr>
                <w:spacing w:val="-2"/>
              </w:rPr>
              <w:t>Podului</w:t>
            </w:r>
          </w:p>
        </w:tc>
      </w:tr>
      <w:tr w:rsidR="005F1113" w:rsidRPr="001D4737" w14:paraId="6FBBC99E" w14:textId="77777777" w:rsidTr="00AA2E73">
        <w:tc>
          <w:tcPr>
            <w:tcW w:w="704" w:type="dxa"/>
            <w:vAlign w:val="center"/>
          </w:tcPr>
          <w:p w14:paraId="33DC3BEB" w14:textId="21A5E186" w:rsidR="005F1113" w:rsidRPr="001D4737" w:rsidRDefault="00AA2E73" w:rsidP="007601F4">
            <w:pPr>
              <w:jc w:val="center"/>
            </w:pPr>
            <w:r w:rsidRPr="001D4737">
              <w:t>2</w:t>
            </w:r>
            <w:r w:rsidR="007601F4">
              <w:t>2</w:t>
            </w:r>
            <w:r w:rsidRPr="001D4737">
              <w:t>.</w:t>
            </w:r>
          </w:p>
        </w:tc>
        <w:tc>
          <w:tcPr>
            <w:tcW w:w="8505" w:type="dxa"/>
          </w:tcPr>
          <w:p w14:paraId="22F36D7B" w14:textId="6CCEC2F1" w:rsidR="005F1113" w:rsidRPr="001D4737" w:rsidRDefault="005F1113" w:rsidP="005F1113">
            <w:r w:rsidRPr="001D4737">
              <w:t xml:space="preserve">str. </w:t>
            </w:r>
            <w:r w:rsidRPr="001D4737">
              <w:rPr>
                <w:spacing w:val="-2"/>
              </w:rPr>
              <w:t>Stadionului</w:t>
            </w:r>
          </w:p>
        </w:tc>
      </w:tr>
      <w:tr w:rsidR="005F1113" w:rsidRPr="001D4737" w14:paraId="5A664267" w14:textId="77777777" w:rsidTr="00AA2E73">
        <w:tc>
          <w:tcPr>
            <w:tcW w:w="704" w:type="dxa"/>
            <w:vAlign w:val="center"/>
          </w:tcPr>
          <w:p w14:paraId="1232AC9C" w14:textId="605B5153" w:rsidR="005F1113" w:rsidRPr="001D4737" w:rsidRDefault="00AA2E73" w:rsidP="007601F4">
            <w:pPr>
              <w:jc w:val="center"/>
            </w:pPr>
            <w:r w:rsidRPr="001D4737">
              <w:t>2</w:t>
            </w:r>
            <w:r w:rsidR="007601F4">
              <w:t>3</w:t>
            </w:r>
            <w:r w:rsidRPr="001D4737">
              <w:t>.</w:t>
            </w:r>
          </w:p>
        </w:tc>
        <w:tc>
          <w:tcPr>
            <w:tcW w:w="8505" w:type="dxa"/>
          </w:tcPr>
          <w:p w14:paraId="3D149A0A" w14:textId="796BA2F6" w:rsidR="005F1113" w:rsidRPr="001D4737" w:rsidRDefault="005F1113" w:rsidP="005F1113">
            <w:r w:rsidRPr="001D4737">
              <w:t>str. Tavaszi</w:t>
            </w:r>
            <w:r w:rsidRPr="001D4737">
              <w:rPr>
                <w:spacing w:val="20"/>
              </w:rPr>
              <w:t xml:space="preserve"> </w:t>
            </w:r>
            <w:r w:rsidRPr="001D4737">
              <w:t>Sándor</w:t>
            </w:r>
          </w:p>
        </w:tc>
      </w:tr>
      <w:tr w:rsidR="005F1113" w:rsidRPr="001D4737" w14:paraId="56CC546D" w14:textId="77777777" w:rsidTr="00AA2E73">
        <w:tc>
          <w:tcPr>
            <w:tcW w:w="704" w:type="dxa"/>
            <w:vAlign w:val="center"/>
          </w:tcPr>
          <w:p w14:paraId="200E6248" w14:textId="2CDD4A6F" w:rsidR="005F1113" w:rsidRPr="001D4737" w:rsidRDefault="00AA2E73" w:rsidP="007601F4">
            <w:pPr>
              <w:jc w:val="center"/>
            </w:pPr>
            <w:r w:rsidRPr="001D4737">
              <w:t>2</w:t>
            </w:r>
            <w:r w:rsidR="007601F4">
              <w:t>4</w:t>
            </w:r>
            <w:r w:rsidRPr="001D4737">
              <w:t>.</w:t>
            </w:r>
          </w:p>
        </w:tc>
        <w:tc>
          <w:tcPr>
            <w:tcW w:w="8505" w:type="dxa"/>
          </w:tcPr>
          <w:p w14:paraId="62DD171B" w14:textId="537F3B13" w:rsidR="005F1113" w:rsidRPr="001D4737" w:rsidRDefault="005F1113" w:rsidP="004B49DF">
            <w:r w:rsidRPr="001D4737">
              <w:t>str.</w:t>
            </w:r>
            <w:r w:rsidRPr="001D4737">
              <w:rPr>
                <w:spacing w:val="12"/>
              </w:rPr>
              <w:t xml:space="preserve"> </w:t>
            </w:r>
            <w:r w:rsidRPr="001D4737">
              <w:t>Váradi</w:t>
            </w:r>
            <w:r w:rsidRPr="001D4737">
              <w:rPr>
                <w:spacing w:val="20"/>
              </w:rPr>
              <w:t xml:space="preserve"> </w:t>
            </w:r>
            <w:r w:rsidRPr="001D4737">
              <w:t>József – tronsonul</w:t>
            </w:r>
            <w:r w:rsidRPr="001D4737">
              <w:rPr>
                <w:spacing w:val="12"/>
              </w:rPr>
              <w:t xml:space="preserve"> </w:t>
            </w:r>
            <w:r w:rsidRPr="001D4737">
              <w:t>cuprins</w:t>
            </w:r>
            <w:r w:rsidRPr="001D4737">
              <w:rPr>
                <w:spacing w:val="8"/>
              </w:rPr>
              <w:t xml:space="preserve"> </w:t>
            </w:r>
            <w:r w:rsidRPr="001D4737">
              <w:t>între</w:t>
            </w:r>
            <w:r w:rsidRPr="001D4737">
              <w:rPr>
                <w:spacing w:val="3"/>
              </w:rPr>
              <w:t xml:space="preserve"> s</w:t>
            </w:r>
            <w:r w:rsidRPr="001D4737">
              <w:t>tr.</w:t>
            </w:r>
            <w:r w:rsidRPr="001D4737">
              <w:rPr>
                <w:spacing w:val="2"/>
              </w:rPr>
              <w:t xml:space="preserve"> </w:t>
            </w:r>
            <w:r w:rsidRPr="001D4737">
              <w:t>Kossuth</w:t>
            </w:r>
            <w:r w:rsidRPr="001D4737">
              <w:rPr>
                <w:spacing w:val="4"/>
              </w:rPr>
              <w:t xml:space="preserve"> </w:t>
            </w:r>
            <w:r w:rsidRPr="001D4737">
              <w:t>Lajos</w:t>
            </w:r>
            <w:r w:rsidRPr="001D4737">
              <w:rPr>
                <w:spacing w:val="2"/>
              </w:rPr>
              <w:t xml:space="preserve"> </w:t>
            </w:r>
            <w:r w:rsidRPr="001D4737">
              <w:t>şi</w:t>
            </w:r>
            <w:r w:rsidRPr="001D4737">
              <w:rPr>
                <w:spacing w:val="8"/>
              </w:rPr>
              <w:t xml:space="preserve"> s</w:t>
            </w:r>
            <w:r w:rsidRPr="001D4737">
              <w:t>tr.</w:t>
            </w:r>
            <w:r w:rsidRPr="001D4737">
              <w:rPr>
                <w:spacing w:val="8"/>
              </w:rPr>
              <w:t xml:space="preserve"> </w:t>
            </w:r>
            <w:r w:rsidRPr="001D4737">
              <w:t>Gábor</w:t>
            </w:r>
            <w:r w:rsidRPr="001D4737">
              <w:rPr>
                <w:spacing w:val="12"/>
              </w:rPr>
              <w:t xml:space="preserve"> </w:t>
            </w:r>
            <w:r w:rsidRPr="001D4737">
              <w:t>Áron</w:t>
            </w:r>
            <w:r w:rsidRPr="001D4737">
              <w:rPr>
                <w:spacing w:val="34"/>
              </w:rPr>
              <w:t xml:space="preserve"> (</w:t>
            </w:r>
            <w:r w:rsidRPr="001D4737">
              <w:t>pe</w:t>
            </w:r>
            <w:r w:rsidRPr="001D4737">
              <w:rPr>
                <w:spacing w:val="6"/>
              </w:rPr>
              <w:t xml:space="preserve"> </w:t>
            </w:r>
            <w:r w:rsidRPr="001D4737">
              <w:t>ambele</w:t>
            </w:r>
            <w:r w:rsidRPr="001D4737">
              <w:rPr>
                <w:spacing w:val="8"/>
              </w:rPr>
              <w:t xml:space="preserve"> </w:t>
            </w:r>
            <w:r w:rsidR="004B49DF" w:rsidRPr="001D4737">
              <w:rPr>
                <w:spacing w:val="-2"/>
              </w:rPr>
              <w:t>sensuri</w:t>
            </w:r>
            <w:r w:rsidRPr="001D4737">
              <w:rPr>
                <w:spacing w:val="-2"/>
              </w:rPr>
              <w:t>)</w:t>
            </w:r>
          </w:p>
        </w:tc>
      </w:tr>
    </w:tbl>
    <w:p w14:paraId="21CBA58B" w14:textId="77777777" w:rsidR="00ED39D9" w:rsidRPr="001D4737" w:rsidRDefault="00ED39D9" w:rsidP="00ED39D9">
      <w:pPr>
        <w:rPr>
          <w:b/>
        </w:rPr>
        <w:sectPr w:rsidR="00ED39D9" w:rsidRPr="001D4737" w:rsidSect="005F1113">
          <w:type w:val="continuous"/>
          <w:pgSz w:w="11907" w:h="16840" w:code="9"/>
          <w:pgMar w:top="1418" w:right="1440" w:bottom="567" w:left="1276" w:header="720" w:footer="720" w:gutter="0"/>
          <w:cols w:space="720"/>
          <w:docGrid w:linePitch="360"/>
        </w:sectPr>
      </w:pPr>
    </w:p>
    <w:p w14:paraId="186201A3" w14:textId="01940218" w:rsidR="007460E2" w:rsidRPr="001D4737" w:rsidRDefault="007460E2" w:rsidP="007460E2">
      <w:pPr>
        <w:jc w:val="both"/>
        <w:rPr>
          <w:b/>
        </w:rPr>
      </w:pPr>
      <w:r w:rsidRPr="001D4737">
        <w:rPr>
          <w:b/>
        </w:rPr>
        <w:lastRenderedPageBreak/>
        <w:t>Anexa</w:t>
      </w:r>
      <w:r w:rsidRPr="001D4737">
        <w:rPr>
          <w:b/>
          <w:spacing w:val="-4"/>
        </w:rPr>
        <w:t xml:space="preserve"> </w:t>
      </w:r>
      <w:r w:rsidRPr="001D4737">
        <w:rPr>
          <w:b/>
        </w:rPr>
        <w:t>nr.</w:t>
      </w:r>
      <w:r w:rsidRPr="001D4737">
        <w:rPr>
          <w:b/>
          <w:spacing w:val="-4"/>
        </w:rPr>
        <w:t xml:space="preserve"> </w:t>
      </w:r>
      <w:r w:rsidRPr="001D4737">
        <w:rPr>
          <w:b/>
        </w:rPr>
        <w:t>3</w:t>
      </w:r>
      <w:r w:rsidRPr="001D4737">
        <w:rPr>
          <w:b/>
          <w:spacing w:val="-3"/>
        </w:rPr>
        <w:t xml:space="preserve"> </w:t>
      </w:r>
      <w:r w:rsidR="00B27A00" w:rsidRPr="001D4737">
        <w:rPr>
          <w:b/>
          <w:spacing w:val="-3"/>
        </w:rPr>
        <w:t xml:space="preserve">la Regulament </w:t>
      </w:r>
      <w:r w:rsidRPr="001D4737">
        <w:rPr>
          <w:b/>
          <w:spacing w:val="-3"/>
        </w:rPr>
        <w:t xml:space="preserve">– </w:t>
      </w:r>
      <w:r w:rsidR="00B27A00" w:rsidRPr="001D4737">
        <w:rPr>
          <w:b/>
        </w:rPr>
        <w:t>F</w:t>
      </w:r>
      <w:r w:rsidRPr="001D4737">
        <w:rPr>
          <w:b/>
          <w:spacing w:val="-2"/>
        </w:rPr>
        <w:t>unctionare</w:t>
      </w:r>
      <w:r w:rsidR="00B27A00" w:rsidRPr="001D4737">
        <w:rPr>
          <w:b/>
          <w:spacing w:val="-2"/>
        </w:rPr>
        <w:t>a</w:t>
      </w:r>
      <w:r w:rsidRPr="001D4737">
        <w:rPr>
          <w:b/>
          <w:spacing w:val="-2"/>
        </w:rPr>
        <w:t xml:space="preserve"> </w:t>
      </w:r>
      <w:r w:rsidRPr="001D4737">
        <w:rPr>
          <w:b/>
        </w:rPr>
        <w:t>sistemului</w:t>
      </w:r>
      <w:r w:rsidRPr="001D4737">
        <w:rPr>
          <w:b/>
          <w:spacing w:val="-6"/>
        </w:rPr>
        <w:t xml:space="preserve"> </w:t>
      </w:r>
      <w:r w:rsidRPr="001D4737">
        <w:rPr>
          <w:b/>
        </w:rPr>
        <w:t>de</w:t>
      </w:r>
      <w:r w:rsidRPr="001D4737">
        <w:rPr>
          <w:b/>
          <w:spacing w:val="-7"/>
        </w:rPr>
        <w:t xml:space="preserve"> </w:t>
      </w:r>
      <w:r w:rsidRPr="001D4737">
        <w:rPr>
          <w:b/>
        </w:rPr>
        <w:t>parcare</w:t>
      </w:r>
      <w:r w:rsidRPr="001D4737">
        <w:rPr>
          <w:b/>
          <w:spacing w:val="-5"/>
        </w:rPr>
        <w:t xml:space="preserve"> </w:t>
      </w:r>
      <w:r w:rsidRPr="001D4737">
        <w:rPr>
          <w:b/>
        </w:rPr>
        <w:t>cu</w:t>
      </w:r>
      <w:r w:rsidRPr="001D4737">
        <w:rPr>
          <w:b/>
          <w:spacing w:val="-5"/>
        </w:rPr>
        <w:t xml:space="preserve"> </w:t>
      </w:r>
      <w:r w:rsidRPr="001D4737">
        <w:rPr>
          <w:b/>
        </w:rPr>
        <w:t>plată</w:t>
      </w:r>
      <w:r w:rsidRPr="001D4737">
        <w:rPr>
          <w:b/>
          <w:spacing w:val="-5"/>
        </w:rPr>
        <w:t xml:space="preserve"> </w:t>
      </w:r>
      <w:r w:rsidRPr="001D4737">
        <w:rPr>
          <w:b/>
        </w:rPr>
        <w:t>din</w:t>
      </w:r>
      <w:r w:rsidRPr="001D4737">
        <w:rPr>
          <w:b/>
          <w:spacing w:val="-8"/>
        </w:rPr>
        <w:t xml:space="preserve"> </w:t>
      </w:r>
      <w:r w:rsidRPr="001D4737">
        <w:rPr>
          <w:b/>
        </w:rPr>
        <w:t>parcările</w:t>
      </w:r>
      <w:r w:rsidRPr="001D4737">
        <w:rPr>
          <w:b/>
          <w:spacing w:val="-5"/>
        </w:rPr>
        <w:t xml:space="preserve"> </w:t>
      </w:r>
      <w:r w:rsidRPr="001D4737">
        <w:rPr>
          <w:b/>
        </w:rPr>
        <w:t>publice</w:t>
      </w:r>
      <w:r w:rsidRPr="001D4737">
        <w:rPr>
          <w:b/>
          <w:spacing w:val="-7"/>
        </w:rPr>
        <w:t xml:space="preserve"> </w:t>
      </w:r>
      <w:r w:rsidRPr="001D4737">
        <w:rPr>
          <w:b/>
        </w:rPr>
        <w:t>situate</w:t>
      </w:r>
      <w:r w:rsidRPr="001D4737">
        <w:rPr>
          <w:b/>
          <w:spacing w:val="-6"/>
        </w:rPr>
        <w:t xml:space="preserve"> </w:t>
      </w:r>
      <w:r w:rsidRPr="001D4737">
        <w:rPr>
          <w:b/>
        </w:rPr>
        <w:t>în</w:t>
      </w:r>
      <w:r w:rsidRPr="001D4737">
        <w:rPr>
          <w:b/>
          <w:spacing w:val="-5"/>
        </w:rPr>
        <w:t xml:space="preserve"> </w:t>
      </w:r>
      <w:r w:rsidRPr="001D4737">
        <w:rPr>
          <w:b/>
        </w:rPr>
        <w:t>Șugaș</w:t>
      </w:r>
      <w:r w:rsidRPr="001D4737">
        <w:rPr>
          <w:b/>
          <w:spacing w:val="-9"/>
        </w:rPr>
        <w:t xml:space="preserve"> </w:t>
      </w:r>
      <w:r w:rsidRPr="001D4737">
        <w:rPr>
          <w:b/>
          <w:spacing w:val="-5"/>
        </w:rPr>
        <w:t>Băi</w:t>
      </w:r>
    </w:p>
    <w:p w14:paraId="02E57DB2" w14:textId="77777777" w:rsidR="007460E2" w:rsidRPr="001D4737" w:rsidRDefault="007460E2" w:rsidP="007460E2">
      <w:pPr>
        <w:jc w:val="both"/>
      </w:pPr>
    </w:p>
    <w:p w14:paraId="3913C0F9" w14:textId="77777777" w:rsidR="007460E2" w:rsidRPr="001D4737" w:rsidRDefault="007460E2" w:rsidP="007460E2"/>
    <w:p w14:paraId="45DEE9D9" w14:textId="79C17FBB" w:rsidR="007460E2" w:rsidRPr="001D4737" w:rsidRDefault="007460E2" w:rsidP="005807DF">
      <w:pPr>
        <w:pStyle w:val="ListParagraph"/>
        <w:numPr>
          <w:ilvl w:val="0"/>
          <w:numId w:val="41"/>
        </w:numPr>
        <w:spacing w:after="120"/>
        <w:ind w:left="0" w:firstLine="709"/>
        <w:jc w:val="both"/>
      </w:pPr>
      <w:r w:rsidRPr="001D4737">
        <w:t>Parcarea publică cu plată din Șugaș Băi se realizează prin intermediul sistemului automat de parcare compus din panoul LED amplasat pe ultimul stâlp de iluminat public</w:t>
      </w:r>
      <w:r w:rsidRPr="001D4737">
        <w:rPr>
          <w:spacing w:val="-1"/>
        </w:rPr>
        <w:t xml:space="preserve"> </w:t>
      </w:r>
      <w:r w:rsidRPr="001D4737">
        <w:t>din str. Borvíz, bariera automatizată</w:t>
      </w:r>
      <w:r w:rsidRPr="001D4737">
        <w:rPr>
          <w:spacing w:val="-1"/>
        </w:rPr>
        <w:t xml:space="preserve"> </w:t>
      </w:r>
      <w:r w:rsidRPr="001D4737">
        <w:t>de</w:t>
      </w:r>
      <w:r w:rsidRPr="001D4737">
        <w:rPr>
          <w:spacing w:val="-1"/>
        </w:rPr>
        <w:t xml:space="preserve"> </w:t>
      </w:r>
      <w:r w:rsidRPr="001D4737">
        <w:t>la</w:t>
      </w:r>
      <w:r w:rsidRPr="001D4737">
        <w:rPr>
          <w:spacing w:val="-1"/>
        </w:rPr>
        <w:t xml:space="preserve"> </w:t>
      </w:r>
      <w:r w:rsidRPr="001D4737">
        <w:t>intrarea</w:t>
      </w:r>
      <w:r w:rsidRPr="001D4737">
        <w:rPr>
          <w:spacing w:val="-1"/>
        </w:rPr>
        <w:t xml:space="preserve"> </w:t>
      </w:r>
      <w:r w:rsidRPr="001D4737">
        <w:t>din Șugaș Băi, dispozitivul electronic de plată amplasat în stația de autobuz și camerele video care supraveghează cele 80 locuri de parcare cu plată.</w:t>
      </w:r>
    </w:p>
    <w:p w14:paraId="13BE0F10" w14:textId="20BD6CB9" w:rsidR="007460E2" w:rsidRPr="001D4737" w:rsidRDefault="007460E2" w:rsidP="005807DF">
      <w:pPr>
        <w:pStyle w:val="ListParagraph"/>
        <w:numPr>
          <w:ilvl w:val="0"/>
          <w:numId w:val="41"/>
        </w:numPr>
        <w:spacing w:after="120"/>
        <w:ind w:left="0" w:firstLine="709"/>
        <w:jc w:val="both"/>
      </w:pPr>
      <w:r w:rsidRPr="001D4737">
        <w:t>Sistemul funcționează zilnic în</w:t>
      </w:r>
      <w:r w:rsidRPr="001D4737">
        <w:rPr>
          <w:spacing w:val="-1"/>
        </w:rPr>
        <w:t xml:space="preserve"> </w:t>
      </w:r>
      <w:r w:rsidRPr="001D4737">
        <w:t>perioada 1 decembrie – 30 martie a fiecărui an calendaristic, având același program cu cel al pârtiilor de schi din Șugaș Băi.</w:t>
      </w:r>
    </w:p>
    <w:p w14:paraId="7D549B7F" w14:textId="58F02209" w:rsidR="007460E2" w:rsidRPr="001D4737" w:rsidRDefault="007460E2" w:rsidP="005807DF">
      <w:pPr>
        <w:pStyle w:val="ListParagraph"/>
        <w:numPr>
          <w:ilvl w:val="0"/>
          <w:numId w:val="41"/>
        </w:numPr>
        <w:spacing w:after="120"/>
        <w:ind w:left="0" w:firstLine="709"/>
        <w:jc w:val="both"/>
      </w:pPr>
      <w:r w:rsidRPr="001D4737">
        <w:t>Pe perioada de funcționare, parcarea pe cele 80 de locuri de parcare supravegheate</w:t>
      </w:r>
      <w:r w:rsidRPr="001D4737">
        <w:rPr>
          <w:spacing w:val="-4"/>
        </w:rPr>
        <w:t xml:space="preserve"> </w:t>
      </w:r>
      <w:r w:rsidRPr="001D4737">
        <w:t>amenajate</w:t>
      </w:r>
      <w:r w:rsidRPr="001D4737">
        <w:rPr>
          <w:spacing w:val="-2"/>
        </w:rPr>
        <w:t xml:space="preserve"> </w:t>
      </w:r>
      <w:r w:rsidRPr="001D4737">
        <w:t>și</w:t>
      </w:r>
      <w:r w:rsidRPr="001D4737">
        <w:rPr>
          <w:spacing w:val="-3"/>
        </w:rPr>
        <w:t xml:space="preserve"> </w:t>
      </w:r>
      <w:r w:rsidRPr="001D4737">
        <w:t>semnalizate</w:t>
      </w:r>
      <w:r w:rsidRPr="001D4737">
        <w:rPr>
          <w:spacing w:val="-4"/>
        </w:rPr>
        <w:t xml:space="preserve"> </w:t>
      </w:r>
      <w:r w:rsidRPr="001D4737">
        <w:t>corespunzător</w:t>
      </w:r>
      <w:r w:rsidRPr="001D4737">
        <w:rPr>
          <w:spacing w:val="-4"/>
        </w:rPr>
        <w:t xml:space="preserve"> </w:t>
      </w:r>
      <w:r w:rsidRPr="001D4737">
        <w:t>se</w:t>
      </w:r>
      <w:r w:rsidRPr="001D4737">
        <w:rPr>
          <w:spacing w:val="-4"/>
        </w:rPr>
        <w:t xml:space="preserve"> </w:t>
      </w:r>
      <w:r w:rsidRPr="001D4737">
        <w:t>efectuează</w:t>
      </w:r>
      <w:r w:rsidRPr="001D4737">
        <w:rPr>
          <w:spacing w:val="-4"/>
        </w:rPr>
        <w:t xml:space="preserve"> </w:t>
      </w:r>
      <w:r w:rsidRPr="001D4737">
        <w:t>prin</w:t>
      </w:r>
      <w:r w:rsidRPr="001D4737">
        <w:rPr>
          <w:spacing w:val="-3"/>
        </w:rPr>
        <w:t xml:space="preserve"> </w:t>
      </w:r>
      <w:r w:rsidRPr="001D4737">
        <w:t>plata</w:t>
      </w:r>
      <w:r w:rsidRPr="001D4737">
        <w:rPr>
          <w:spacing w:val="-4"/>
        </w:rPr>
        <w:t xml:space="preserve"> </w:t>
      </w:r>
      <w:r w:rsidRPr="001D4737">
        <w:t>taxei</w:t>
      </w:r>
      <w:r w:rsidRPr="001D4737">
        <w:rPr>
          <w:spacing w:val="-3"/>
        </w:rPr>
        <w:t xml:space="preserve"> </w:t>
      </w:r>
      <w:r w:rsidRPr="001D4737">
        <w:t>de</w:t>
      </w:r>
      <w:r w:rsidRPr="001D4737">
        <w:rPr>
          <w:spacing w:val="-4"/>
        </w:rPr>
        <w:t xml:space="preserve"> </w:t>
      </w:r>
      <w:r w:rsidRPr="001D4737">
        <w:t>parcare stabilită anual de Consiliului Local al Municipiului Sfântu Gheorghe prin hotărârea privind impozitele și taxele locale.</w:t>
      </w:r>
    </w:p>
    <w:p w14:paraId="52E114E6" w14:textId="14627C40" w:rsidR="00CB668D" w:rsidRPr="001D4737" w:rsidRDefault="007460E2" w:rsidP="005807DF">
      <w:pPr>
        <w:pStyle w:val="ListParagraph"/>
        <w:numPr>
          <w:ilvl w:val="0"/>
          <w:numId w:val="41"/>
        </w:numPr>
        <w:ind w:left="0" w:firstLine="709"/>
        <w:jc w:val="both"/>
      </w:pPr>
      <w:r w:rsidRPr="001D4737">
        <w:t xml:space="preserve">(1) </w:t>
      </w:r>
      <w:r w:rsidR="00CB668D" w:rsidRPr="001D4737">
        <w:t>Valoarea taxei de parcare în locurile publice amenajate în Șugaș Băi este de 3 Lei/oră/vehicul, fiind valabilă pentru 1 intrare/autovehicul.</w:t>
      </w:r>
      <w:r w:rsidR="001E594C" w:rsidRPr="001D4737">
        <w:t xml:space="preserve"> </w:t>
      </w:r>
    </w:p>
    <w:p w14:paraId="31DE4A4D" w14:textId="1A8F980B" w:rsidR="007460E2" w:rsidRPr="001D4737" w:rsidRDefault="00CB668D" w:rsidP="00CB668D">
      <w:pPr>
        <w:ind w:firstLine="709"/>
        <w:jc w:val="both"/>
      </w:pPr>
      <w:r w:rsidRPr="001D4737">
        <w:t xml:space="preserve">(2) </w:t>
      </w:r>
      <w:r w:rsidR="007460E2" w:rsidRPr="001D4737">
        <w:t>Plata taxei se face pe intervalul orar care începe la momentul intrării autovehiculului în parcarea publică cu plată dotată cu barieră, până la momentul efectuării plății la dispozitivul electronic de plată aflat în statia de autobuz din Șugaș Băi, pe ore întregi și fracțiunea acestora, calculată de dispozitiv.</w:t>
      </w:r>
    </w:p>
    <w:p w14:paraId="37D54CDB" w14:textId="3DAD0073" w:rsidR="007460E2" w:rsidRPr="001D4737" w:rsidRDefault="00CB668D" w:rsidP="00CB668D">
      <w:pPr>
        <w:pStyle w:val="ListParagraph"/>
        <w:ind w:left="0" w:firstLine="709"/>
        <w:jc w:val="both"/>
      </w:pPr>
      <w:r w:rsidRPr="001D4737">
        <w:t>(3</w:t>
      </w:r>
      <w:r w:rsidR="007460E2" w:rsidRPr="001D4737">
        <w:t>)</w:t>
      </w:r>
      <w:r w:rsidR="007460E2" w:rsidRPr="001D4737">
        <w:rPr>
          <w:spacing w:val="-8"/>
        </w:rPr>
        <w:t xml:space="preserve"> </w:t>
      </w:r>
      <w:r w:rsidR="007460E2" w:rsidRPr="001D4737">
        <w:t>Plata</w:t>
      </w:r>
      <w:r w:rsidR="007460E2" w:rsidRPr="001D4737">
        <w:rPr>
          <w:spacing w:val="-7"/>
        </w:rPr>
        <w:t xml:space="preserve"> </w:t>
      </w:r>
      <w:r w:rsidR="007460E2" w:rsidRPr="001D4737">
        <w:t>taxei</w:t>
      </w:r>
      <w:r w:rsidR="007460E2" w:rsidRPr="001D4737">
        <w:rPr>
          <w:spacing w:val="-6"/>
        </w:rPr>
        <w:t xml:space="preserve"> </w:t>
      </w:r>
      <w:r w:rsidR="007460E2" w:rsidRPr="001D4737">
        <w:t>de</w:t>
      </w:r>
      <w:r w:rsidR="007460E2" w:rsidRPr="001D4737">
        <w:rPr>
          <w:spacing w:val="-7"/>
        </w:rPr>
        <w:t xml:space="preserve"> </w:t>
      </w:r>
      <w:r w:rsidR="007460E2" w:rsidRPr="001D4737">
        <w:t>parcare</w:t>
      </w:r>
      <w:r w:rsidR="007460E2" w:rsidRPr="001D4737">
        <w:rPr>
          <w:spacing w:val="-6"/>
        </w:rPr>
        <w:t xml:space="preserve"> </w:t>
      </w:r>
      <w:r w:rsidR="007460E2" w:rsidRPr="001D4737">
        <w:t>se</w:t>
      </w:r>
      <w:r w:rsidR="007460E2" w:rsidRPr="001D4737">
        <w:rPr>
          <w:spacing w:val="-7"/>
        </w:rPr>
        <w:t xml:space="preserve"> </w:t>
      </w:r>
      <w:r w:rsidR="007460E2" w:rsidRPr="001D4737">
        <w:t>face</w:t>
      </w:r>
      <w:r w:rsidR="007460E2" w:rsidRPr="001D4737">
        <w:rPr>
          <w:spacing w:val="-7"/>
        </w:rPr>
        <w:t xml:space="preserve"> </w:t>
      </w:r>
      <w:r w:rsidR="007460E2" w:rsidRPr="001D4737">
        <w:t>prin</w:t>
      </w:r>
      <w:r w:rsidR="007460E2" w:rsidRPr="001D4737">
        <w:rPr>
          <w:spacing w:val="-6"/>
        </w:rPr>
        <w:t xml:space="preserve"> </w:t>
      </w:r>
      <w:r w:rsidR="007460E2" w:rsidRPr="001D4737">
        <w:t>intermediului</w:t>
      </w:r>
      <w:r w:rsidR="007460E2" w:rsidRPr="001D4737">
        <w:rPr>
          <w:spacing w:val="-6"/>
        </w:rPr>
        <w:t xml:space="preserve"> </w:t>
      </w:r>
      <w:r w:rsidR="007460E2" w:rsidRPr="001D4737">
        <w:t>cardului</w:t>
      </w:r>
      <w:r w:rsidR="007460E2" w:rsidRPr="001D4737">
        <w:rPr>
          <w:spacing w:val="-7"/>
        </w:rPr>
        <w:t xml:space="preserve"> </w:t>
      </w:r>
      <w:r w:rsidR="007460E2" w:rsidRPr="001D4737">
        <w:rPr>
          <w:spacing w:val="-2"/>
        </w:rPr>
        <w:t>bancar.</w:t>
      </w:r>
    </w:p>
    <w:p w14:paraId="0CF24215" w14:textId="2D1A9E6A" w:rsidR="007460E2" w:rsidRPr="001D4737" w:rsidRDefault="007460E2" w:rsidP="005807DF">
      <w:pPr>
        <w:pStyle w:val="ListParagraph"/>
        <w:numPr>
          <w:ilvl w:val="0"/>
          <w:numId w:val="41"/>
        </w:numPr>
        <w:spacing w:after="120"/>
        <w:ind w:left="0" w:firstLine="709"/>
        <w:jc w:val="both"/>
      </w:pPr>
      <w:r w:rsidRPr="001D4737">
        <w:t>După efectuarea plății utilizatorul are la dispoziție 15 minute pentru a părăsi incita parcării cu plată.</w:t>
      </w:r>
    </w:p>
    <w:p w14:paraId="59E403A8" w14:textId="77777777" w:rsidR="002D7C1E" w:rsidRPr="001D4737" w:rsidRDefault="007460E2" w:rsidP="005807DF">
      <w:pPr>
        <w:pStyle w:val="ListParagraph"/>
        <w:numPr>
          <w:ilvl w:val="0"/>
          <w:numId w:val="41"/>
        </w:numPr>
        <w:spacing w:after="120"/>
        <w:ind w:left="0" w:firstLine="709"/>
        <w:jc w:val="both"/>
      </w:pPr>
      <w:r w:rsidRPr="001D4737">
        <w:t>(1) Proprietarii de imobile care au loc de parcare propriu, prestatorii de servicii publice: Sepsi Rekreatív SA, Sepsi Protekt SA, Tega SA, Multitrans SA, Asociația ”Asociația</w:t>
      </w:r>
      <w:r w:rsidRPr="001D4737">
        <w:rPr>
          <w:spacing w:val="-4"/>
        </w:rPr>
        <w:t xml:space="preserve"> </w:t>
      </w:r>
      <w:r w:rsidRPr="001D4737">
        <w:t>Vadon”</w:t>
      </w:r>
      <w:r w:rsidRPr="001D4737">
        <w:rPr>
          <w:spacing w:val="-4"/>
        </w:rPr>
        <w:t xml:space="preserve"> </w:t>
      </w:r>
      <w:r w:rsidRPr="001D4737">
        <w:t>pentru</w:t>
      </w:r>
      <w:r w:rsidRPr="001D4737">
        <w:rPr>
          <w:spacing w:val="-3"/>
        </w:rPr>
        <w:t xml:space="preserve"> </w:t>
      </w:r>
      <w:r w:rsidRPr="001D4737">
        <w:t>vechiculele</w:t>
      </w:r>
      <w:r w:rsidRPr="001D4737">
        <w:rPr>
          <w:spacing w:val="-4"/>
        </w:rPr>
        <w:t xml:space="preserve"> </w:t>
      </w:r>
      <w:r w:rsidRPr="001D4737">
        <w:t>proprii,</w:t>
      </w:r>
      <w:r w:rsidRPr="001D4737">
        <w:rPr>
          <w:spacing w:val="-4"/>
        </w:rPr>
        <w:t xml:space="preserve"> </w:t>
      </w:r>
      <w:r w:rsidRPr="001D4737">
        <w:t>Poliția,</w:t>
      </w:r>
      <w:r w:rsidRPr="001D4737">
        <w:rPr>
          <w:spacing w:val="-4"/>
        </w:rPr>
        <w:t xml:space="preserve"> </w:t>
      </w:r>
      <w:r w:rsidRPr="001D4737">
        <w:t>Poliția</w:t>
      </w:r>
      <w:r w:rsidRPr="001D4737">
        <w:rPr>
          <w:spacing w:val="-4"/>
        </w:rPr>
        <w:t xml:space="preserve"> </w:t>
      </w:r>
      <w:r w:rsidRPr="001D4737">
        <w:t>locală,</w:t>
      </w:r>
      <w:r w:rsidRPr="001D4737">
        <w:rPr>
          <w:spacing w:val="-4"/>
        </w:rPr>
        <w:t xml:space="preserve"> </w:t>
      </w:r>
      <w:r w:rsidRPr="001D4737">
        <w:t>Jandarmeria,</w:t>
      </w:r>
      <w:r w:rsidRPr="001D4737">
        <w:rPr>
          <w:spacing w:val="-4"/>
        </w:rPr>
        <w:t xml:space="preserve"> </w:t>
      </w:r>
      <w:r w:rsidRPr="001D4737">
        <w:t>Serviciul</w:t>
      </w:r>
      <w:r w:rsidRPr="001D4737">
        <w:rPr>
          <w:spacing w:val="-3"/>
        </w:rPr>
        <w:t xml:space="preserve"> </w:t>
      </w:r>
      <w:r w:rsidRPr="001D4737">
        <w:t>de ambulanță, ISU,</w:t>
      </w:r>
      <w:r w:rsidRPr="001D4737">
        <w:rPr>
          <w:spacing w:val="-3"/>
        </w:rPr>
        <w:t xml:space="preserve"> </w:t>
      </w:r>
      <w:r w:rsidRPr="001D4737">
        <w:t>Serviciul</w:t>
      </w:r>
      <w:r w:rsidRPr="001D4737">
        <w:rPr>
          <w:spacing w:val="-2"/>
        </w:rPr>
        <w:t xml:space="preserve"> </w:t>
      </w:r>
      <w:r w:rsidRPr="001D4737">
        <w:t>salvamont</w:t>
      </w:r>
      <w:r w:rsidRPr="001D4737">
        <w:rPr>
          <w:spacing w:val="-2"/>
        </w:rPr>
        <w:t xml:space="preserve"> </w:t>
      </w:r>
      <w:r w:rsidRPr="001D4737">
        <w:t>sunt</w:t>
      </w:r>
      <w:r w:rsidRPr="001D4737">
        <w:rPr>
          <w:spacing w:val="-2"/>
        </w:rPr>
        <w:t xml:space="preserve"> </w:t>
      </w:r>
      <w:r w:rsidRPr="001D4737">
        <w:t>scutiți</w:t>
      </w:r>
      <w:r w:rsidRPr="001D4737">
        <w:rPr>
          <w:spacing w:val="-2"/>
        </w:rPr>
        <w:t xml:space="preserve"> </w:t>
      </w:r>
      <w:r w:rsidRPr="001D4737">
        <w:t>de</w:t>
      </w:r>
      <w:r w:rsidRPr="001D4737">
        <w:rPr>
          <w:spacing w:val="-3"/>
        </w:rPr>
        <w:t xml:space="preserve"> </w:t>
      </w:r>
      <w:r w:rsidRPr="001D4737">
        <w:t>la</w:t>
      </w:r>
      <w:r w:rsidRPr="001D4737">
        <w:rPr>
          <w:spacing w:val="-3"/>
        </w:rPr>
        <w:t xml:space="preserve"> </w:t>
      </w:r>
      <w:r w:rsidRPr="001D4737">
        <w:t>plata</w:t>
      </w:r>
      <w:r w:rsidRPr="001D4737">
        <w:rPr>
          <w:spacing w:val="-3"/>
        </w:rPr>
        <w:t xml:space="preserve"> </w:t>
      </w:r>
      <w:r w:rsidRPr="001D4737">
        <w:t>taxei</w:t>
      </w:r>
      <w:r w:rsidRPr="001D4737">
        <w:rPr>
          <w:spacing w:val="-2"/>
        </w:rPr>
        <w:t xml:space="preserve"> </w:t>
      </w:r>
      <w:r w:rsidRPr="001D4737">
        <w:t>de</w:t>
      </w:r>
      <w:r w:rsidRPr="001D4737">
        <w:rPr>
          <w:spacing w:val="-1"/>
        </w:rPr>
        <w:t xml:space="preserve"> </w:t>
      </w:r>
      <w:r w:rsidRPr="001D4737">
        <w:t>parcare,</w:t>
      </w:r>
      <w:r w:rsidRPr="001D4737">
        <w:rPr>
          <w:spacing w:val="-3"/>
        </w:rPr>
        <w:t xml:space="preserve"> </w:t>
      </w:r>
      <w:r w:rsidRPr="001D4737">
        <w:t>atât</w:t>
      </w:r>
      <w:r w:rsidRPr="001D4737">
        <w:rPr>
          <w:spacing w:val="-2"/>
        </w:rPr>
        <w:t xml:space="preserve"> </w:t>
      </w:r>
      <w:r w:rsidRPr="001D4737">
        <w:t>timp</w:t>
      </w:r>
      <w:r w:rsidRPr="001D4737">
        <w:rPr>
          <w:spacing w:val="-2"/>
        </w:rPr>
        <w:t xml:space="preserve"> </w:t>
      </w:r>
      <w:r w:rsidRPr="001D4737">
        <w:t>cât</w:t>
      </w:r>
      <w:r w:rsidRPr="001D4737">
        <w:rPr>
          <w:spacing w:val="-2"/>
        </w:rPr>
        <w:t xml:space="preserve"> </w:t>
      </w:r>
      <w:r w:rsidRPr="001D4737">
        <w:t>sunt utilizate în interes de serviciu.</w:t>
      </w:r>
      <w:r w:rsidR="00FC1113" w:rsidRPr="001D4737">
        <w:t xml:space="preserve"> </w:t>
      </w:r>
    </w:p>
    <w:p w14:paraId="3B2E4E40" w14:textId="3F4E818F" w:rsidR="007460E2" w:rsidRPr="001D4737" w:rsidRDefault="002D7C1E" w:rsidP="002D7C1E">
      <w:pPr>
        <w:pStyle w:val="ListParagraph"/>
        <w:spacing w:after="120"/>
        <w:ind w:left="0" w:firstLine="709"/>
        <w:jc w:val="both"/>
      </w:pPr>
      <w:r w:rsidRPr="001D4737">
        <w:t>(2) Beneficiază de gratuitate posesorii de carduri pentru familii numeroase eliberate conform H.C.L. 415/2018 cu modificările și completările ulterioare, respectiv persoanele cu handicap.</w:t>
      </w:r>
    </w:p>
    <w:p w14:paraId="0C578BBA" w14:textId="5B6F53C9" w:rsidR="007460E2" w:rsidRPr="001D4737" w:rsidRDefault="007460E2" w:rsidP="007460E2">
      <w:pPr>
        <w:pStyle w:val="ListParagraph"/>
        <w:spacing w:after="120"/>
        <w:ind w:left="0" w:firstLine="709"/>
        <w:jc w:val="both"/>
      </w:pPr>
      <w:r w:rsidRPr="001D4737">
        <w:t>(2) Scutirea proprietarilor de vil</w:t>
      </w:r>
      <w:r w:rsidR="002D7C1E" w:rsidRPr="001D4737">
        <w:t>e, posesorilor de carduri pentru familii</w:t>
      </w:r>
      <w:r w:rsidRPr="001D4737">
        <w:t xml:space="preserve"> </w:t>
      </w:r>
      <w:r w:rsidR="002D7C1E" w:rsidRPr="001D4737">
        <w:t xml:space="preserve">numeroase și ale persoanelor cu handicap </w:t>
      </w:r>
      <w:r w:rsidRPr="001D4737">
        <w:t>se efectuează prin depunerea unei cereri la compartimentul de specialitate din cadrul Primăriei municipiului Sfântu Gheorghe în vederea introducerii numerelor de înmatriculare în sistemul de acționare al barierei.</w:t>
      </w:r>
    </w:p>
    <w:p w14:paraId="15981233" w14:textId="2E866EB3" w:rsidR="007460E2" w:rsidRPr="001D4737" w:rsidRDefault="007460E2" w:rsidP="005807DF">
      <w:pPr>
        <w:pStyle w:val="ListParagraph"/>
        <w:numPr>
          <w:ilvl w:val="0"/>
          <w:numId w:val="41"/>
        </w:numPr>
        <w:spacing w:after="120"/>
        <w:ind w:left="0" w:firstLine="709"/>
        <w:jc w:val="both"/>
      </w:pPr>
      <w:r w:rsidRPr="001D4737">
        <w:t>Persoanele fizice și juridice prevăzute la art. 6 a prezentului Regulament, nu pot utiliza locurile de parcare cu plată.</w:t>
      </w:r>
    </w:p>
    <w:p w14:paraId="05FEE7C7" w14:textId="62EDD562" w:rsidR="007460E2" w:rsidRPr="001D4737" w:rsidRDefault="007460E2" w:rsidP="005807DF">
      <w:pPr>
        <w:pStyle w:val="ListParagraph"/>
        <w:numPr>
          <w:ilvl w:val="0"/>
          <w:numId w:val="41"/>
        </w:numPr>
        <w:spacing w:after="120"/>
        <w:ind w:left="0" w:firstLine="709"/>
        <w:jc w:val="both"/>
      </w:pPr>
      <w:r w:rsidRPr="001D4737">
        <w:t>În cazul în care Panoul LED amplasat pe ultimul stâlp de iluminat public din str. Borvíz arată că nu există loc de parcare liber, bariera nu va permite intrarea în Șugaș Băi până la eliberarea de locuri de parcare.</w:t>
      </w:r>
    </w:p>
    <w:p w14:paraId="1F0E6814" w14:textId="1D5B2739" w:rsidR="007460E2" w:rsidRPr="001D4737" w:rsidRDefault="007460E2" w:rsidP="005807DF">
      <w:pPr>
        <w:pStyle w:val="ListParagraph"/>
        <w:numPr>
          <w:ilvl w:val="0"/>
          <w:numId w:val="41"/>
        </w:numPr>
        <w:spacing w:after="120"/>
        <w:ind w:left="0" w:firstLine="709"/>
        <w:jc w:val="both"/>
      </w:pPr>
      <w:r w:rsidRPr="001D4737">
        <w:t>Persoanele fizice sau juridice, utilizatori ai serviciilor publice prestate în</w:t>
      </w:r>
      <w:r w:rsidRPr="001D4737">
        <w:rPr>
          <w:spacing w:val="40"/>
        </w:rPr>
        <w:t xml:space="preserve"> </w:t>
      </w:r>
      <w:r w:rsidRPr="001D4737">
        <w:t>Șugaș Băi, pot parca gratuit în parcarea amenajată la capătul străzii Borvíz, în vederea</w:t>
      </w:r>
      <w:r w:rsidRPr="001D4737">
        <w:rPr>
          <w:spacing w:val="40"/>
        </w:rPr>
        <w:t xml:space="preserve"> </w:t>
      </w:r>
      <w:r w:rsidRPr="001D4737">
        <w:t>utilizării autobuzelor aparținătoare operatorului serviciului public de transport călători MULTI-TRANS SA, care circulă până la Șugaș Băi.</w:t>
      </w:r>
    </w:p>
    <w:p w14:paraId="27C4305D" w14:textId="77777777" w:rsidR="007460E2" w:rsidRPr="001D4737" w:rsidRDefault="007460E2" w:rsidP="005807DF">
      <w:pPr>
        <w:pStyle w:val="ListParagraph"/>
        <w:numPr>
          <w:ilvl w:val="0"/>
          <w:numId w:val="41"/>
        </w:numPr>
        <w:spacing w:after="120" w:line="259" w:lineRule="auto"/>
      </w:pPr>
      <w:r w:rsidRPr="001D4737">
        <w:br w:type="page"/>
      </w:r>
    </w:p>
    <w:p w14:paraId="46C78D8F" w14:textId="77777777" w:rsidR="007460E2" w:rsidRPr="001D4737" w:rsidRDefault="007460E2" w:rsidP="007460E2"/>
    <w:p w14:paraId="1C9A8470" w14:textId="60BB2B4F" w:rsidR="00274786" w:rsidRPr="001D4737" w:rsidRDefault="00DB1883" w:rsidP="00274786">
      <w:pPr>
        <w:pStyle w:val="NoSpacing"/>
        <w:rPr>
          <w:b/>
        </w:rPr>
      </w:pPr>
      <w:r w:rsidRPr="001D4737">
        <w:rPr>
          <w:b/>
        </w:rPr>
        <w:t xml:space="preserve">Anexa nr. </w:t>
      </w:r>
      <w:r w:rsidR="00D137E5" w:rsidRPr="001D4737">
        <w:rPr>
          <w:b/>
        </w:rPr>
        <w:t>4</w:t>
      </w:r>
      <w:r w:rsidRPr="001D4737">
        <w:rPr>
          <w:b/>
        </w:rPr>
        <w:t xml:space="preserve"> </w:t>
      </w:r>
      <w:r w:rsidR="00B27A00" w:rsidRPr="001D4737">
        <w:rPr>
          <w:b/>
        </w:rPr>
        <w:t xml:space="preserve">la Regulament </w:t>
      </w:r>
      <w:r w:rsidRPr="001D4737">
        <w:rPr>
          <w:b/>
        </w:rPr>
        <w:t xml:space="preserve">– Formular Notă de </w:t>
      </w:r>
      <w:r w:rsidR="00354595" w:rsidRPr="001D4737">
        <w:rPr>
          <w:b/>
        </w:rPr>
        <w:t>control</w:t>
      </w:r>
      <w:r w:rsidRPr="001D4737">
        <w:rPr>
          <w:b/>
        </w:rPr>
        <w:t xml:space="preserve"> și înștiințare (parcări publice)</w:t>
      </w:r>
    </w:p>
    <w:p w14:paraId="6ED78657" w14:textId="77777777" w:rsidR="00DB1883" w:rsidRPr="001D4737" w:rsidRDefault="00DB1883" w:rsidP="00DB1883">
      <w:pPr>
        <w:jc w:val="center"/>
        <w:rPr>
          <w:b/>
        </w:rPr>
      </w:pPr>
    </w:p>
    <w:p w14:paraId="5D49A6A6" w14:textId="77777777" w:rsidR="00DB1883" w:rsidRPr="001D4737" w:rsidRDefault="00DB1883" w:rsidP="00DB1883">
      <w:pPr>
        <w:rPr>
          <w:b/>
        </w:rPr>
      </w:pPr>
    </w:p>
    <w:p w14:paraId="6D8B0FA2" w14:textId="77777777" w:rsidR="00DB1883" w:rsidRPr="001D4737" w:rsidRDefault="00DB1883" w:rsidP="00DB1883">
      <w:pPr>
        <w:jc w:val="center"/>
        <w:rPr>
          <w:b/>
        </w:rPr>
      </w:pPr>
      <w:r w:rsidRPr="001D4737">
        <w:rPr>
          <w:b/>
        </w:rPr>
        <w:t>NOTĂ DE CONTROL/ ÎNȘTIINȚARE DE PLATĂ</w:t>
      </w:r>
    </w:p>
    <w:p w14:paraId="0AE3B82F" w14:textId="77777777" w:rsidR="00DB1883" w:rsidRPr="001D4737" w:rsidRDefault="00DB1883" w:rsidP="00DB1883">
      <w:pPr>
        <w:jc w:val="center"/>
        <w:rPr>
          <w:b/>
        </w:rPr>
      </w:pPr>
    </w:p>
    <w:p w14:paraId="5D1DA024" w14:textId="77777777" w:rsidR="00DB1883" w:rsidRPr="001D4737" w:rsidRDefault="00DB1883" w:rsidP="00DB1883">
      <w:pPr>
        <w:jc w:val="center"/>
        <w:rPr>
          <w:b/>
        </w:rPr>
      </w:pPr>
      <w:r w:rsidRPr="001D4737">
        <w:rPr>
          <w:b/>
        </w:rPr>
        <w:t>Nr. [număr]</w:t>
      </w:r>
    </w:p>
    <w:p w14:paraId="54956057" w14:textId="77777777" w:rsidR="00DB1883" w:rsidRPr="001D4737" w:rsidRDefault="00DB1883" w:rsidP="00DB1883">
      <w:pPr>
        <w:jc w:val="center"/>
        <w:rPr>
          <w:b/>
        </w:rPr>
      </w:pPr>
    </w:p>
    <w:p w14:paraId="019DCC97" w14:textId="77777777" w:rsidR="00DB1883" w:rsidRPr="001D4737" w:rsidRDefault="00DB1883" w:rsidP="00DB1883">
      <w:pPr>
        <w:jc w:val="both"/>
      </w:pPr>
      <w:r w:rsidRPr="001D4737">
        <w:t>Stimate conducător auto,</w:t>
      </w:r>
    </w:p>
    <w:p w14:paraId="1DBE6E50" w14:textId="77777777" w:rsidR="00DB1883" w:rsidRPr="001D4737" w:rsidRDefault="00DB1883" w:rsidP="00DB1883">
      <w:pPr>
        <w:jc w:val="both"/>
      </w:pPr>
    </w:p>
    <w:p w14:paraId="2D9AA20C" w14:textId="28780942" w:rsidR="00DB1883" w:rsidRPr="001D4737" w:rsidRDefault="00DB1883" w:rsidP="00DB1883">
      <w:pPr>
        <w:jc w:val="both"/>
      </w:pPr>
      <w:r w:rsidRPr="001D4737">
        <w:t xml:space="preserve">Vă informăm că la data și ora [data și ora constatării] ați oprit/staționat/parcat vehiculul/autovehiculul cu nr. de înmatriculare [nr. de înmatriculare auto] în parcarea publică cu plată de pe [localizarea] Zona [A sau B] din Municipiul Sfântu Gheorghe, încălcând dispozițiile legale stabilite prin Regulamentul de </w:t>
      </w:r>
      <w:r w:rsidR="00A26B20" w:rsidRPr="001D4737">
        <w:t>organizare și funcționare a</w:t>
      </w:r>
      <w:r w:rsidRPr="001D4737">
        <w:t xml:space="preserve"> sistemului de </w:t>
      </w:r>
      <w:r w:rsidR="00A26B20" w:rsidRPr="001D4737">
        <w:t xml:space="preserve">parcări publice cu plată și de reședință în </w:t>
      </w:r>
      <w:r w:rsidRPr="001D4737">
        <w:t>Municipiul Sfântu Gheorghe, aprobat prin HCL nr. ____/202</w:t>
      </w:r>
      <w:r w:rsidR="00ED6375" w:rsidRPr="001D4737">
        <w:t>6</w:t>
      </w:r>
      <w:r w:rsidRPr="001D4737">
        <w:t>, cu modificările și completările ulterioare.</w:t>
      </w:r>
    </w:p>
    <w:p w14:paraId="20476111" w14:textId="77777777" w:rsidR="00DB1883" w:rsidRPr="001D4737" w:rsidRDefault="00DB1883" w:rsidP="00DB1883">
      <w:pPr>
        <w:jc w:val="both"/>
      </w:pPr>
    </w:p>
    <w:p w14:paraId="6D639BEE" w14:textId="77777777" w:rsidR="00DB1883" w:rsidRPr="001D4737" w:rsidRDefault="00DB1883" w:rsidP="00DB1883">
      <w:pPr>
        <w:jc w:val="both"/>
      </w:pPr>
      <w:r w:rsidRPr="001D4737">
        <w:t>Motiv: [exemplu: c) depășirea termenului de parcare conferit de SMS sau de tichetul de parcare folosit]</w:t>
      </w:r>
    </w:p>
    <w:p w14:paraId="2161FE59" w14:textId="77777777" w:rsidR="00DB1883" w:rsidRPr="001D4737" w:rsidRDefault="00DB1883" w:rsidP="00DB1883">
      <w:pPr>
        <w:jc w:val="both"/>
      </w:pPr>
    </w:p>
    <w:p w14:paraId="47676862" w14:textId="77777777" w:rsidR="00DB1883" w:rsidRPr="001D4737" w:rsidRDefault="00DB1883" w:rsidP="00DB1883">
      <w:pPr>
        <w:jc w:val="both"/>
      </w:pPr>
      <w:r w:rsidRPr="001D4737">
        <w:t>Marca: [se specifică]</w:t>
      </w:r>
    </w:p>
    <w:p w14:paraId="651C5F73" w14:textId="77777777" w:rsidR="00DB1883" w:rsidRPr="001D4737" w:rsidRDefault="00DB1883" w:rsidP="00DB1883">
      <w:pPr>
        <w:jc w:val="both"/>
      </w:pPr>
      <w:r w:rsidRPr="001D4737">
        <w:t>Culoare: [se specifică]</w:t>
      </w:r>
    </w:p>
    <w:p w14:paraId="0C86B58B" w14:textId="77777777" w:rsidR="00DB1883" w:rsidRPr="001D4737" w:rsidRDefault="00DB1883" w:rsidP="00DB1883">
      <w:pPr>
        <w:jc w:val="both"/>
      </w:pPr>
    </w:p>
    <w:p w14:paraId="26EF4527" w14:textId="77777777" w:rsidR="00DB1883" w:rsidRPr="001D4737" w:rsidRDefault="00DB1883" w:rsidP="00DB1883">
      <w:pPr>
        <w:jc w:val="both"/>
      </w:pPr>
      <w:r w:rsidRPr="001D4737">
        <w:t>Se inserează [fotografiile despre mașină]</w:t>
      </w:r>
    </w:p>
    <w:p w14:paraId="443CB0B9" w14:textId="77777777" w:rsidR="00DB1883" w:rsidRPr="001D4737" w:rsidRDefault="00DB1883" w:rsidP="00DB1883">
      <w:pPr>
        <w:jc w:val="both"/>
      </w:pPr>
    </w:p>
    <w:p w14:paraId="675494F4" w14:textId="0F1D45B5" w:rsidR="00DB1883" w:rsidRPr="001D4737" w:rsidRDefault="00DB1883" w:rsidP="00DB1883">
      <w:pPr>
        <w:jc w:val="both"/>
      </w:pPr>
      <w:r w:rsidRPr="001D4737">
        <w:t xml:space="preserve">De asemenea vă informăm că aveți posibilitatea de a intra în legalitate prin achitarea </w:t>
      </w:r>
      <w:r w:rsidR="002530DB" w:rsidRPr="001D4737">
        <w:t xml:space="preserve">unui tarif </w:t>
      </w:r>
      <w:r w:rsidR="00123C75" w:rsidRPr="001D4737">
        <w:t>de penalizare</w:t>
      </w:r>
      <w:r w:rsidRPr="001D4737">
        <w:t xml:space="preserve"> de ___ Lei, pentru zona [A sau B] în termen de 48 de ore (2 zile lucrătoare) la casieria Direcției Finanțe Publice Municipale Sfântu Gheorghe, situată pe str. Oltului, nr. 2, prezentând prezentul înscris, sau prin aplicația [TPark/</w:t>
      </w:r>
      <w:r w:rsidR="00496633" w:rsidRPr="001D4737">
        <w:t>SEPSI</w:t>
      </w:r>
      <w:r w:rsidRPr="001D4737">
        <w:t xml:space="preserve"> Parking].</w:t>
      </w:r>
    </w:p>
    <w:p w14:paraId="32E33620" w14:textId="77777777" w:rsidR="00DB1883" w:rsidRPr="001D4737" w:rsidRDefault="00DB1883" w:rsidP="00DB1883">
      <w:pPr>
        <w:jc w:val="both"/>
      </w:pPr>
      <w:r w:rsidRPr="001D4737">
        <w:t>Termenul de 48 de ore, menționat mai sus, va începe să curgă de la ora 00:00 a următoarei zile calendaristice, va cuprinde 2 zile lucrătoare și se va socoti împlinit la ora 24:00 a celei de a doua zi lucrătoare.</w:t>
      </w:r>
    </w:p>
    <w:p w14:paraId="51A0292A" w14:textId="77777777" w:rsidR="00DB1883" w:rsidRPr="001D4737" w:rsidRDefault="00DB1883" w:rsidP="00DB1883">
      <w:pPr>
        <w:jc w:val="both"/>
      </w:pPr>
    </w:p>
    <w:p w14:paraId="08580B4D" w14:textId="77777777" w:rsidR="00DB1883" w:rsidRPr="001D4737" w:rsidRDefault="00DB1883" w:rsidP="00DB1883">
      <w:pPr>
        <w:jc w:val="both"/>
      </w:pPr>
      <w:r w:rsidRPr="001D4737">
        <w:t>Modalitățile de plată a</w:t>
      </w:r>
      <w:r w:rsidR="002530DB" w:rsidRPr="001D4737">
        <w:t>le</w:t>
      </w:r>
      <w:r w:rsidRPr="001D4737">
        <w:t xml:space="preserve"> </w:t>
      </w:r>
      <w:r w:rsidR="002530DB" w:rsidRPr="001D4737">
        <w:t xml:space="preserve">tarifului </w:t>
      </w:r>
      <w:r w:rsidR="000941DC" w:rsidRPr="001D4737">
        <w:t>de penalizare</w:t>
      </w:r>
      <w:r w:rsidRPr="001D4737">
        <w:t xml:space="preserve"> de parcare:</w:t>
      </w:r>
    </w:p>
    <w:p w14:paraId="34B630B0" w14:textId="0B590A06" w:rsidR="00DB1883" w:rsidRPr="001D4737" w:rsidRDefault="00DB1883" w:rsidP="005807DF">
      <w:pPr>
        <w:pStyle w:val="ListParagraph"/>
        <w:numPr>
          <w:ilvl w:val="0"/>
          <w:numId w:val="33"/>
        </w:numPr>
        <w:jc w:val="both"/>
      </w:pPr>
      <w:r w:rsidRPr="001D4737">
        <w:t>prin numerar, la casieria Direcției Finanțe Publice Municipale Sfântu Gheorghe, situată pe str. Oltului, nr. 2, prezentând prezentul înscris;</w:t>
      </w:r>
    </w:p>
    <w:p w14:paraId="4C768DC1" w14:textId="77777777" w:rsidR="00DB1883" w:rsidRPr="001D4737" w:rsidRDefault="00DB1883" w:rsidP="005807DF">
      <w:pPr>
        <w:pStyle w:val="ListParagraph"/>
        <w:numPr>
          <w:ilvl w:val="0"/>
          <w:numId w:val="33"/>
        </w:numPr>
        <w:jc w:val="both"/>
      </w:pPr>
      <w:r w:rsidRPr="001D4737">
        <w:t>plata prin aplicația TPark/</w:t>
      </w:r>
      <w:r w:rsidR="00496633" w:rsidRPr="001D4737">
        <w:t>SEPSI</w:t>
      </w:r>
      <w:r w:rsidRPr="001D4737">
        <w:t xml:space="preserve"> Parking, accesând meniul ”Amenzi” și menționând nr. de înștiințare;</w:t>
      </w:r>
    </w:p>
    <w:p w14:paraId="7B28F954" w14:textId="77777777" w:rsidR="00DB1883" w:rsidRPr="001D4737" w:rsidRDefault="00DB1883" w:rsidP="00DB1883">
      <w:pPr>
        <w:jc w:val="both"/>
      </w:pPr>
    </w:p>
    <w:p w14:paraId="6DF21202" w14:textId="6B7D0BDD" w:rsidR="00DB1883" w:rsidRPr="001D4737" w:rsidRDefault="00DB1883" w:rsidP="00DB1883">
      <w:pPr>
        <w:jc w:val="both"/>
      </w:pPr>
      <w:r w:rsidRPr="001D4737">
        <w:t xml:space="preserve">Neplata contravalorii </w:t>
      </w:r>
      <w:r w:rsidR="002530DB" w:rsidRPr="001D4737">
        <w:t xml:space="preserve">tarifului </w:t>
      </w:r>
      <w:r w:rsidR="000941DC" w:rsidRPr="001D4737">
        <w:t>de penalizare</w:t>
      </w:r>
      <w:r w:rsidRPr="001D4737">
        <w:t xml:space="preserve"> de utilizare a unui loc de parcare </w:t>
      </w:r>
      <w:r w:rsidR="000941DC" w:rsidRPr="001D4737">
        <w:t xml:space="preserve">în termen de </w:t>
      </w:r>
      <w:r w:rsidRPr="001D4737">
        <w:t>2 zile,</w:t>
      </w:r>
      <w:r w:rsidR="00AC2123" w:rsidRPr="001D4737">
        <w:t xml:space="preserve"> 15 zile, </w:t>
      </w:r>
      <w:r w:rsidRPr="001D4737">
        <w:t xml:space="preserve">respectiv </w:t>
      </w:r>
      <w:r w:rsidR="00B27A00" w:rsidRPr="001D4737">
        <w:t>20</w:t>
      </w:r>
      <w:r w:rsidRPr="001D4737">
        <w:t xml:space="preserve"> zile</w:t>
      </w:r>
      <w:r w:rsidR="00AC2123" w:rsidRPr="001D4737">
        <w:t xml:space="preserve"> calendaristice</w:t>
      </w:r>
      <w:r w:rsidRPr="001D4737">
        <w:t>, după caz, conform prevederilor înștiințării/notei de constatare, constituie contravenție și se sancționează de către Poliția Locală a Municipiului Sfântu Gheorghe, cu amenda de la 400 lei la 600 lei!</w:t>
      </w:r>
    </w:p>
    <w:p w14:paraId="7AA9D8B9" w14:textId="77777777" w:rsidR="00DB1883" w:rsidRPr="001D4737" w:rsidRDefault="00DB1883" w:rsidP="00DB1883">
      <w:pPr>
        <w:jc w:val="both"/>
      </w:pPr>
    </w:p>
    <w:p w14:paraId="60EC371A" w14:textId="77777777" w:rsidR="00DB1883" w:rsidRPr="001D4737" w:rsidRDefault="00DB1883" w:rsidP="00DB1883">
      <w:pPr>
        <w:jc w:val="both"/>
      </w:pPr>
      <w:r w:rsidRPr="001D4737">
        <w:t>Agent constatator: [ID agent]</w:t>
      </w:r>
    </w:p>
    <w:p w14:paraId="610AD110" w14:textId="77777777" w:rsidR="00DB1883" w:rsidRPr="001D4737" w:rsidRDefault="00DB1883" w:rsidP="00DB1883">
      <w:r w:rsidRPr="001D4737">
        <w:br w:type="page"/>
      </w:r>
    </w:p>
    <w:p w14:paraId="77032CE0" w14:textId="77777777" w:rsidR="00DB1883" w:rsidRPr="001D4737" w:rsidRDefault="00DB1883" w:rsidP="00DB1883">
      <w:pPr>
        <w:jc w:val="center"/>
        <w:rPr>
          <w:b/>
          <w:lang w:val="hu-HU"/>
        </w:rPr>
      </w:pPr>
      <w:r w:rsidRPr="001D4737">
        <w:rPr>
          <w:b/>
          <w:lang w:val="hu-HU"/>
        </w:rPr>
        <w:lastRenderedPageBreak/>
        <w:t>MINTA</w:t>
      </w:r>
    </w:p>
    <w:p w14:paraId="4FDD73F4" w14:textId="77777777" w:rsidR="00DB1883" w:rsidRPr="001D4737" w:rsidRDefault="00DB1883" w:rsidP="00DB1883">
      <w:pPr>
        <w:rPr>
          <w:lang w:val="hu-HU"/>
        </w:rPr>
      </w:pPr>
    </w:p>
    <w:p w14:paraId="7DB624BD" w14:textId="77777777" w:rsidR="00DB1883" w:rsidRPr="001D4737" w:rsidRDefault="00DB1883" w:rsidP="00DB1883">
      <w:pPr>
        <w:jc w:val="center"/>
        <w:rPr>
          <w:b/>
          <w:lang w:val="hu-HU"/>
        </w:rPr>
      </w:pPr>
      <w:r w:rsidRPr="001D4737">
        <w:rPr>
          <w:b/>
          <w:lang w:val="hu-HU"/>
        </w:rPr>
        <w:t>TÉNYMEGÁLLAPÍTÁS/FIZETÉSI ÉRTESÍTÉS</w:t>
      </w:r>
    </w:p>
    <w:p w14:paraId="4FAC6357" w14:textId="77777777" w:rsidR="00DB1883" w:rsidRPr="001D4737" w:rsidRDefault="00DB1883" w:rsidP="00DB1883">
      <w:pPr>
        <w:jc w:val="center"/>
        <w:rPr>
          <w:b/>
          <w:lang w:val="hu-HU"/>
        </w:rPr>
      </w:pPr>
    </w:p>
    <w:p w14:paraId="236BE40A" w14:textId="77777777" w:rsidR="00DB1883" w:rsidRPr="001D4737" w:rsidRDefault="00DB1883" w:rsidP="00DB1883">
      <w:pPr>
        <w:jc w:val="center"/>
        <w:rPr>
          <w:b/>
          <w:lang w:val="hu-HU"/>
        </w:rPr>
      </w:pPr>
      <w:r w:rsidRPr="001D4737">
        <w:rPr>
          <w:b/>
          <w:lang w:val="hu-HU"/>
        </w:rPr>
        <w:t xml:space="preserve"> [1234] szám</w:t>
      </w:r>
    </w:p>
    <w:p w14:paraId="7D180887" w14:textId="77777777" w:rsidR="00DB1883" w:rsidRPr="001D4737" w:rsidRDefault="00DB1883" w:rsidP="00DB1883">
      <w:pPr>
        <w:jc w:val="both"/>
        <w:rPr>
          <w:lang w:val="hu-HU"/>
        </w:rPr>
      </w:pPr>
    </w:p>
    <w:p w14:paraId="1E0C2C64" w14:textId="77777777" w:rsidR="00DB1883" w:rsidRPr="001D4737" w:rsidRDefault="00DB1883" w:rsidP="00DB1883">
      <w:pPr>
        <w:jc w:val="both"/>
        <w:rPr>
          <w:lang w:val="hu-HU"/>
        </w:rPr>
      </w:pPr>
      <w:r w:rsidRPr="001D4737">
        <w:rPr>
          <w:lang w:val="hu-HU"/>
        </w:rPr>
        <w:t>Tisztelt gépjárművezető,</w:t>
      </w:r>
    </w:p>
    <w:p w14:paraId="540FA9DB" w14:textId="6745049A" w:rsidR="00DB1883" w:rsidRPr="001D4737" w:rsidRDefault="00DB1883" w:rsidP="00DB1883">
      <w:pPr>
        <w:jc w:val="both"/>
        <w:rPr>
          <w:lang w:val="hu-HU"/>
        </w:rPr>
      </w:pPr>
      <w:r w:rsidRPr="001D4737">
        <w:rPr>
          <w:lang w:val="hu-HU"/>
        </w:rPr>
        <w:t xml:space="preserve">Tudomására hozzuk, hogy [dátum, ill. óra] időpontban a [rendszám] forgalmi rendszámú járművel megállt/várakozott/parkolt [a helyszín pontos megnevezése] található fizetős </w:t>
      </w:r>
      <w:r w:rsidR="004350A6" w:rsidRPr="001D4737">
        <w:rPr>
          <w:lang w:val="hu-HU"/>
        </w:rPr>
        <w:t>köz</w:t>
      </w:r>
      <w:r w:rsidRPr="001D4737">
        <w:rPr>
          <w:lang w:val="hu-HU"/>
        </w:rPr>
        <w:t>parkolóban, a(z) [A vagy B] zónában, megszegve 202</w:t>
      </w:r>
      <w:r w:rsidR="00ED6375" w:rsidRPr="001D4737">
        <w:rPr>
          <w:lang w:val="hu-HU"/>
        </w:rPr>
        <w:t>6</w:t>
      </w:r>
      <w:r w:rsidRPr="001D4737">
        <w:rPr>
          <w:lang w:val="hu-HU"/>
        </w:rPr>
        <w:t>/____ számú helyi határozattal jóváhagyott, a Sepsiszentgyö</w:t>
      </w:r>
      <w:r w:rsidR="006D680E" w:rsidRPr="001D4737">
        <w:rPr>
          <w:lang w:val="hu-HU"/>
        </w:rPr>
        <w:t>rgy területén található fizetős</w:t>
      </w:r>
      <w:r w:rsidR="006D680E" w:rsidRPr="001D4737">
        <w:rPr>
          <w:lang w:val="en-US"/>
        </w:rPr>
        <w:t xml:space="preserve"> </w:t>
      </w:r>
      <w:r w:rsidRPr="001D4737">
        <w:rPr>
          <w:lang w:val="hu-HU"/>
        </w:rPr>
        <w:t>parkolókban a járművek/gépjárművek várakozására és parkolására vonatkozó működési szabályzatot.</w:t>
      </w:r>
    </w:p>
    <w:p w14:paraId="77F412DE" w14:textId="77777777" w:rsidR="00DB1883" w:rsidRPr="001D4737" w:rsidRDefault="00DB1883" w:rsidP="00DB1883">
      <w:pPr>
        <w:jc w:val="both"/>
        <w:rPr>
          <w:lang w:val="hu-HU"/>
        </w:rPr>
      </w:pPr>
    </w:p>
    <w:p w14:paraId="6984C675" w14:textId="77777777" w:rsidR="00DB1883" w:rsidRPr="001D4737" w:rsidRDefault="00DB1883" w:rsidP="00DB1883">
      <w:pPr>
        <w:jc w:val="both"/>
        <w:rPr>
          <w:lang w:val="hu-HU"/>
        </w:rPr>
      </w:pPr>
      <w:r w:rsidRPr="001D4737">
        <w:rPr>
          <w:lang w:val="hu-HU"/>
        </w:rPr>
        <w:t>Indoklás: [példa - c) az SMS-ben vagy parkolójegy által megengedett parkolási idő túllépése]</w:t>
      </w:r>
    </w:p>
    <w:p w14:paraId="25BE616E" w14:textId="77777777" w:rsidR="00DB1883" w:rsidRPr="001D4737" w:rsidRDefault="00DB1883" w:rsidP="00DB1883">
      <w:pPr>
        <w:jc w:val="both"/>
        <w:rPr>
          <w:lang w:val="hu-HU"/>
        </w:rPr>
      </w:pPr>
    </w:p>
    <w:p w14:paraId="13AC7428" w14:textId="77777777" w:rsidR="00DB1883" w:rsidRPr="001D4737" w:rsidRDefault="00DB1883" w:rsidP="00DB1883">
      <w:pPr>
        <w:jc w:val="both"/>
        <w:rPr>
          <w:lang w:val="hu-HU"/>
        </w:rPr>
      </w:pPr>
      <w:r w:rsidRPr="001D4737">
        <w:rPr>
          <w:lang w:val="hu-HU"/>
        </w:rPr>
        <w:t>Jármű típusa: [típus megnevezése]</w:t>
      </w:r>
    </w:p>
    <w:p w14:paraId="59F0E90A" w14:textId="77777777" w:rsidR="00DB1883" w:rsidRPr="001D4737" w:rsidRDefault="00DB1883" w:rsidP="00DB1883">
      <w:pPr>
        <w:jc w:val="both"/>
        <w:rPr>
          <w:lang w:val="hu-HU"/>
        </w:rPr>
      </w:pPr>
    </w:p>
    <w:p w14:paraId="0A28FB8E" w14:textId="77777777" w:rsidR="00DB1883" w:rsidRPr="001D4737" w:rsidRDefault="00DB1883" w:rsidP="00DB1883">
      <w:pPr>
        <w:jc w:val="both"/>
        <w:rPr>
          <w:lang w:val="hu-HU"/>
        </w:rPr>
      </w:pPr>
      <w:r w:rsidRPr="001D4737">
        <w:rPr>
          <w:lang w:val="hu-HU"/>
        </w:rPr>
        <w:t>Színe: [szín megjelölése]</w:t>
      </w:r>
    </w:p>
    <w:p w14:paraId="61471EAC" w14:textId="77777777" w:rsidR="00DB1883" w:rsidRPr="001D4737" w:rsidRDefault="00DB1883" w:rsidP="00DB1883">
      <w:pPr>
        <w:jc w:val="both"/>
        <w:rPr>
          <w:lang w:val="hu-HU"/>
        </w:rPr>
      </w:pPr>
    </w:p>
    <w:p w14:paraId="00708D25" w14:textId="77777777" w:rsidR="00DB1883" w:rsidRPr="001D4737" w:rsidRDefault="00DB1883" w:rsidP="00DB1883">
      <w:pPr>
        <w:jc w:val="both"/>
        <w:rPr>
          <w:lang w:val="hu-HU"/>
        </w:rPr>
      </w:pPr>
      <w:r w:rsidRPr="001D4737">
        <w:rPr>
          <w:lang w:val="hu-HU"/>
        </w:rPr>
        <w:t>Ugyanakkor tájékoztatjuk, hogy lehetősége van a jogkövető magatartás helyreállítására, amennyiben 48 órán belül (2 munkanap) a jelen okirat felmutatásával egyidejűleg befizet ____ Lei</w:t>
      </w:r>
      <w:r w:rsidR="004350A6" w:rsidRPr="001D4737">
        <w:rPr>
          <w:lang w:val="hu-HU"/>
        </w:rPr>
        <w:t xml:space="preserve"> összegű emelt parkolási díjat</w:t>
      </w:r>
      <w:r w:rsidRPr="001D4737">
        <w:rPr>
          <w:lang w:val="hu-HU"/>
        </w:rPr>
        <w:t xml:space="preserve"> a Sepsiszentgyörgy Közpénzügyi Igazgatóságának Olt uca, 2. szám alatti pénztárában, vagy a TPark/</w:t>
      </w:r>
      <w:r w:rsidR="00496633" w:rsidRPr="001D4737">
        <w:rPr>
          <w:lang w:val="hu-HU"/>
        </w:rPr>
        <w:t>SEPSI</w:t>
      </w:r>
      <w:r w:rsidRPr="001D4737">
        <w:rPr>
          <w:lang w:val="hu-HU"/>
        </w:rPr>
        <w:t xml:space="preserve"> Parking applikáción keresztül.</w:t>
      </w:r>
    </w:p>
    <w:p w14:paraId="78E3840D" w14:textId="77777777" w:rsidR="00DB1883" w:rsidRPr="001D4737" w:rsidRDefault="00DB1883" w:rsidP="00DB1883">
      <w:pPr>
        <w:jc w:val="both"/>
        <w:rPr>
          <w:lang w:val="hu-HU"/>
        </w:rPr>
      </w:pPr>
    </w:p>
    <w:p w14:paraId="4B4DEF18" w14:textId="77777777" w:rsidR="00DB1883" w:rsidRPr="001D4737" w:rsidRDefault="00DB1883" w:rsidP="00DB1883">
      <w:pPr>
        <w:jc w:val="both"/>
        <w:rPr>
          <w:lang w:val="hu-HU"/>
        </w:rPr>
      </w:pPr>
      <w:r w:rsidRPr="001D4737">
        <w:rPr>
          <w:lang w:val="hu-HU"/>
        </w:rPr>
        <w:t>A fent említett 48 órás határidő a következő naptári nap 00:00 órájától kezdődik, 2 munkanapot foglal magában, és a második munkanap 24:00 órakor jár le.</w:t>
      </w:r>
    </w:p>
    <w:p w14:paraId="07DA4137" w14:textId="77777777" w:rsidR="00DB1883" w:rsidRPr="001D4737" w:rsidRDefault="00DB1883" w:rsidP="00DB1883">
      <w:pPr>
        <w:jc w:val="both"/>
        <w:rPr>
          <w:lang w:val="hu-HU"/>
        </w:rPr>
      </w:pPr>
    </w:p>
    <w:p w14:paraId="5B04981F" w14:textId="77777777" w:rsidR="00DB1883" w:rsidRPr="001D4737" w:rsidRDefault="004350A6" w:rsidP="00DB1883">
      <w:pPr>
        <w:jc w:val="both"/>
        <w:rPr>
          <w:lang w:val="hu-HU"/>
        </w:rPr>
      </w:pPr>
      <w:r w:rsidRPr="001D4737">
        <w:rPr>
          <w:lang w:val="hu-HU"/>
        </w:rPr>
        <w:t xml:space="preserve">Az emelt parkolási díj </w:t>
      </w:r>
      <w:r w:rsidR="00DB1883" w:rsidRPr="001D4737">
        <w:rPr>
          <w:lang w:val="hu-HU"/>
        </w:rPr>
        <w:t>kifizetésének lehetőségei:</w:t>
      </w:r>
    </w:p>
    <w:p w14:paraId="5A4CBF7E" w14:textId="77777777" w:rsidR="00DB1883" w:rsidRPr="001D4737" w:rsidRDefault="00DB1883" w:rsidP="005807DF">
      <w:pPr>
        <w:pStyle w:val="ListParagraph"/>
        <w:numPr>
          <w:ilvl w:val="0"/>
          <w:numId w:val="34"/>
        </w:numPr>
        <w:jc w:val="both"/>
        <w:rPr>
          <w:lang w:val="hu-HU"/>
        </w:rPr>
      </w:pPr>
      <w:r w:rsidRPr="001D4737">
        <w:rPr>
          <w:lang w:val="hu-HU"/>
        </w:rPr>
        <w:t>Sepsiszentgyörgy Közpénzügyi Igazgatóságának Olt utca 2. szám alatt található pénztárában;</w:t>
      </w:r>
    </w:p>
    <w:p w14:paraId="4D5B23A2" w14:textId="77777777" w:rsidR="00DB1883" w:rsidRPr="001D4737" w:rsidRDefault="00DB1883" w:rsidP="005807DF">
      <w:pPr>
        <w:pStyle w:val="ListParagraph"/>
        <w:numPr>
          <w:ilvl w:val="0"/>
          <w:numId w:val="34"/>
        </w:numPr>
        <w:jc w:val="both"/>
        <w:rPr>
          <w:lang w:val="hu-HU"/>
        </w:rPr>
      </w:pPr>
      <w:r w:rsidRPr="001D4737">
        <w:rPr>
          <w:lang w:val="hu-HU"/>
        </w:rPr>
        <w:t>a TPark/</w:t>
      </w:r>
      <w:r w:rsidR="00496633" w:rsidRPr="001D4737">
        <w:rPr>
          <w:lang w:val="hu-HU"/>
        </w:rPr>
        <w:t>SEPSI</w:t>
      </w:r>
      <w:r w:rsidRPr="001D4737">
        <w:rPr>
          <w:lang w:val="hu-HU"/>
        </w:rPr>
        <w:t xml:space="preserve"> Parking applikáción keresztül a ”Bírság” menüpont alatt, feltüntetve a jelen értesítés számát.</w:t>
      </w:r>
    </w:p>
    <w:p w14:paraId="3C72D60B" w14:textId="77777777" w:rsidR="00DB1883" w:rsidRPr="001D4737" w:rsidRDefault="00DB1883" w:rsidP="00DB1883">
      <w:pPr>
        <w:jc w:val="both"/>
        <w:rPr>
          <w:lang w:val="hu-HU"/>
        </w:rPr>
      </w:pPr>
    </w:p>
    <w:p w14:paraId="1C8A35D2" w14:textId="1DAEB6A1" w:rsidR="00DB1883" w:rsidRPr="001D4737" w:rsidRDefault="00DB1883" w:rsidP="00DB1883">
      <w:pPr>
        <w:jc w:val="both"/>
        <w:rPr>
          <w:lang w:val="hu-HU"/>
        </w:rPr>
      </w:pPr>
      <w:r w:rsidRPr="001D4737">
        <w:rPr>
          <w:lang w:val="hu-HU"/>
        </w:rPr>
        <w:t>Amennyiben az értesítésben/ténymegállapításban szereplő, a parkolóhely használatáért fizetendő díj 2,</w:t>
      </w:r>
      <w:r w:rsidR="00AC2123" w:rsidRPr="001D4737">
        <w:rPr>
          <w:lang w:val="hu-HU"/>
        </w:rPr>
        <w:t xml:space="preserve"> 15,</w:t>
      </w:r>
      <w:r w:rsidRPr="001D4737">
        <w:rPr>
          <w:lang w:val="hu-HU"/>
        </w:rPr>
        <w:t xml:space="preserve"> esetenként </w:t>
      </w:r>
      <w:r w:rsidR="00B27A00" w:rsidRPr="001D4737">
        <w:rPr>
          <w:lang w:val="hu-HU"/>
        </w:rPr>
        <w:t>20</w:t>
      </w:r>
      <w:r w:rsidRPr="001D4737">
        <w:rPr>
          <w:lang w:val="hu-HU"/>
        </w:rPr>
        <w:t xml:space="preserve"> napon belül nem kerül kiegyenlítésre, az szabálysértésnek minősül, amelyet a Helyi Rendőrség 400 lejtől 600 lejig terjedő pénzbírsággal sújt.</w:t>
      </w:r>
    </w:p>
    <w:p w14:paraId="7D3F7A40" w14:textId="77777777" w:rsidR="00DB1883" w:rsidRPr="001D4737" w:rsidRDefault="00DB1883" w:rsidP="00DB1883">
      <w:pPr>
        <w:jc w:val="both"/>
        <w:rPr>
          <w:lang w:val="hu-HU"/>
        </w:rPr>
      </w:pPr>
    </w:p>
    <w:p w14:paraId="0741D59A" w14:textId="77777777" w:rsidR="00DB1883" w:rsidRPr="001D4737" w:rsidRDefault="00DB1883" w:rsidP="00274786">
      <w:pPr>
        <w:pStyle w:val="NoSpacing"/>
        <w:rPr>
          <w:b/>
          <w:lang w:val="en-US"/>
        </w:rPr>
        <w:sectPr w:rsidR="00DB1883" w:rsidRPr="001D4737" w:rsidSect="005F1113">
          <w:pgSz w:w="11907" w:h="16840" w:code="9"/>
          <w:pgMar w:top="1418" w:right="1440" w:bottom="1440" w:left="1276" w:header="720" w:footer="720" w:gutter="0"/>
          <w:cols w:space="720"/>
          <w:docGrid w:linePitch="360"/>
        </w:sectPr>
      </w:pPr>
    </w:p>
    <w:p w14:paraId="7D6AC74E" w14:textId="6EAF2920" w:rsidR="00DB1883" w:rsidRPr="001D4737" w:rsidRDefault="00354595" w:rsidP="00274786">
      <w:pPr>
        <w:pStyle w:val="NoSpacing"/>
        <w:rPr>
          <w:rStyle w:val="rezumat1"/>
          <w:b/>
        </w:rPr>
      </w:pPr>
      <w:r w:rsidRPr="001D4737">
        <w:rPr>
          <w:b/>
        </w:rPr>
        <w:lastRenderedPageBreak/>
        <w:t xml:space="preserve">Anexa nr. </w:t>
      </w:r>
      <w:r w:rsidR="00936D4A" w:rsidRPr="001D4737">
        <w:rPr>
          <w:b/>
        </w:rPr>
        <w:t>5</w:t>
      </w:r>
      <w:r w:rsidRPr="001D4737">
        <w:rPr>
          <w:b/>
        </w:rPr>
        <w:t xml:space="preserve"> </w:t>
      </w:r>
      <w:r w:rsidR="00B27A00" w:rsidRPr="001D4737">
        <w:rPr>
          <w:b/>
        </w:rPr>
        <w:t>la Regulament</w:t>
      </w:r>
      <w:r w:rsidR="00B27A00" w:rsidRPr="001D4737">
        <w:rPr>
          <w:b/>
        </w:rPr>
        <w:br/>
      </w:r>
      <w:r w:rsidRPr="001D4737">
        <w:rPr>
          <w:b/>
        </w:rPr>
        <w:t>Formular P</w:t>
      </w:r>
      <w:r w:rsidRPr="001D4737">
        <w:rPr>
          <w:rStyle w:val="rezumat1"/>
          <w:b/>
        </w:rPr>
        <w:t>roces verbal de constatare și sancționare a contravenției</w:t>
      </w:r>
    </w:p>
    <w:p w14:paraId="046CFEC4" w14:textId="77777777" w:rsidR="00354595" w:rsidRPr="001D4737" w:rsidRDefault="00354595" w:rsidP="00274786">
      <w:pPr>
        <w:pStyle w:val="NoSpacing"/>
        <w:rPr>
          <w:rStyle w:val="rezumat1"/>
          <w:b/>
        </w:rPr>
      </w:pPr>
    </w:p>
    <w:p w14:paraId="64764964" w14:textId="77777777" w:rsidR="00354595" w:rsidRPr="001D4737" w:rsidRDefault="00354595" w:rsidP="00354595">
      <w:r w:rsidRPr="001D4737">
        <w:t>MUNICIPIUL SFÂNTU GHEORGHE</w:t>
      </w:r>
    </w:p>
    <w:p w14:paraId="28EA7744" w14:textId="77777777" w:rsidR="00354595" w:rsidRPr="001D4737" w:rsidRDefault="00354595" w:rsidP="00354595">
      <w:r w:rsidRPr="001D4737">
        <w:t>POLIŢIA LOCALĂ</w:t>
      </w:r>
    </w:p>
    <w:p w14:paraId="45EE41CC" w14:textId="77777777" w:rsidR="00354595" w:rsidRPr="001D4737" w:rsidRDefault="00354595" w:rsidP="00354595">
      <w:r w:rsidRPr="001D4737">
        <w:t>STR. GRIGORESCU NICOLAE, NR.4</w:t>
      </w:r>
    </w:p>
    <w:p w14:paraId="605EFDA2" w14:textId="77777777" w:rsidR="00354595" w:rsidRPr="001D4737" w:rsidRDefault="00354595" w:rsidP="00354595">
      <w:r w:rsidRPr="001D4737">
        <w:t>SFÂNTU GHEORGHE, JUD. COVASNA</w:t>
      </w:r>
    </w:p>
    <w:p w14:paraId="3735177A" w14:textId="77777777" w:rsidR="00354595" w:rsidRPr="001D4737" w:rsidRDefault="00354595" w:rsidP="00354595">
      <w:r w:rsidRPr="001D4737">
        <w:rPr>
          <w:sz w:val="20"/>
        </w:rPr>
        <w:t>Telefon/Fax: 0367/409100</w:t>
      </w:r>
    </w:p>
    <w:p w14:paraId="0AD2852E" w14:textId="77777777" w:rsidR="00354595" w:rsidRPr="001D4737" w:rsidRDefault="00354595" w:rsidP="00354595">
      <w:pPr>
        <w:rPr>
          <w:szCs w:val="18"/>
        </w:rPr>
      </w:pPr>
      <w:r w:rsidRPr="001D4737">
        <w:rPr>
          <w:szCs w:val="18"/>
        </w:rPr>
        <w:t xml:space="preserve">E-mail: </w:t>
      </w:r>
      <w:hyperlink r:id="rId11" w:history="1">
        <w:r w:rsidRPr="001D4737">
          <w:rPr>
            <w:rStyle w:val="Hyperlink"/>
            <w:color w:val="auto"/>
            <w:szCs w:val="18"/>
          </w:rPr>
          <w:t>politialocala@sepsi.ro</w:t>
        </w:r>
      </w:hyperlink>
      <w:r w:rsidRPr="001D4737">
        <w:rPr>
          <w:szCs w:val="18"/>
        </w:rPr>
        <w:t xml:space="preserve"> </w:t>
      </w:r>
    </w:p>
    <w:p w14:paraId="494BF1BA" w14:textId="77777777" w:rsidR="00354595" w:rsidRPr="001D4737" w:rsidRDefault="00354595" w:rsidP="00354595"/>
    <w:p w14:paraId="0185595F" w14:textId="77777777" w:rsidR="00354595" w:rsidRPr="001D4737" w:rsidRDefault="00354595" w:rsidP="00354595">
      <w:pPr>
        <w:jc w:val="center"/>
        <w:rPr>
          <w:b/>
        </w:rPr>
      </w:pPr>
      <w:r w:rsidRPr="001D4737">
        <w:rPr>
          <w:b/>
        </w:rPr>
        <w:t>PROCES VERBAL DE CONTRAVENŢIE SERIA SFPL</w:t>
      </w:r>
      <w:r w:rsidR="00FE2107" w:rsidRPr="001D4737">
        <w:rPr>
          <w:b/>
        </w:rPr>
        <w:t xml:space="preserve">  </w:t>
      </w:r>
      <w:r w:rsidRPr="001D4737">
        <w:rPr>
          <w:b/>
        </w:rPr>
        <w:t>NR. ………………</w:t>
      </w:r>
    </w:p>
    <w:p w14:paraId="73C23B18" w14:textId="77777777" w:rsidR="00354595" w:rsidRPr="001D4737" w:rsidRDefault="00354595" w:rsidP="00354595"/>
    <w:p w14:paraId="7D6200A7" w14:textId="77777777" w:rsidR="00354595" w:rsidRPr="001D4737" w:rsidRDefault="00354595" w:rsidP="00354595"/>
    <w:p w14:paraId="33BFF27E" w14:textId="77777777" w:rsidR="00354595" w:rsidRPr="001D4737" w:rsidRDefault="00354595" w:rsidP="00FE2107">
      <w:pPr>
        <w:jc w:val="both"/>
      </w:pPr>
      <w:r w:rsidRPr="001D4737">
        <w:t>Încheiat astăzi: ziua _____, luna ________, anul ________, ora ______, în localitatea ______________________, judeţul Covasna.</w:t>
      </w:r>
    </w:p>
    <w:p w14:paraId="65C68DEF" w14:textId="77777777" w:rsidR="00354595" w:rsidRPr="001D4737" w:rsidRDefault="00354595" w:rsidP="00FE2107">
      <w:pPr>
        <w:jc w:val="both"/>
      </w:pPr>
    </w:p>
    <w:p w14:paraId="0D3FF294" w14:textId="77777777" w:rsidR="00354595" w:rsidRPr="001D4737" w:rsidRDefault="00354595" w:rsidP="00FE2107">
      <w:pPr>
        <w:jc w:val="both"/>
      </w:pPr>
      <w:r w:rsidRPr="001D4737">
        <w:tab/>
        <w:t>Agentul constatator______________________________________, din  cadrul  Poliţiei Locale a Municipiului Sf. Gheorghe,  constat că:</w:t>
      </w:r>
    </w:p>
    <w:p w14:paraId="6949C8B1" w14:textId="77777777" w:rsidR="00354595" w:rsidRPr="001D4737" w:rsidRDefault="00354595" w:rsidP="00FE2107">
      <w:pPr>
        <w:jc w:val="both"/>
        <w:rPr>
          <w:sz w:val="16"/>
        </w:rPr>
      </w:pPr>
      <w:r w:rsidRPr="001D4737">
        <w:rPr>
          <w:sz w:val="16"/>
        </w:rPr>
        <w:tab/>
      </w:r>
      <w:r w:rsidRPr="001D4737">
        <w:rPr>
          <w:sz w:val="16"/>
        </w:rPr>
        <w:tab/>
      </w:r>
      <w:r w:rsidRPr="001D4737">
        <w:rPr>
          <w:sz w:val="16"/>
        </w:rPr>
        <w:tab/>
      </w:r>
      <w:r w:rsidRPr="001D4737">
        <w:rPr>
          <w:sz w:val="16"/>
        </w:rPr>
        <w:tab/>
        <w:t>(</w:t>
      </w:r>
      <w:r w:rsidRPr="001D4737">
        <w:rPr>
          <w:sz w:val="14"/>
          <w:szCs w:val="14"/>
        </w:rPr>
        <w:t>grad profesional, nume, prenume</w:t>
      </w:r>
      <w:r w:rsidRPr="001D4737">
        <w:rPr>
          <w:sz w:val="16"/>
        </w:rPr>
        <w:t>)</w:t>
      </w:r>
    </w:p>
    <w:p w14:paraId="4EA51F97" w14:textId="77777777" w:rsidR="00354595" w:rsidRPr="001D4737" w:rsidRDefault="00354595" w:rsidP="00FE2107">
      <w:pPr>
        <w:jc w:val="both"/>
      </w:pPr>
    </w:p>
    <w:p w14:paraId="2FB9D646" w14:textId="77777777" w:rsidR="00354595" w:rsidRPr="001D4737" w:rsidRDefault="00354595" w:rsidP="00FE2107">
      <w:pPr>
        <w:jc w:val="both"/>
      </w:pPr>
      <w:r w:rsidRPr="001D4737">
        <w:tab/>
        <w:t>Dl. / Dna. __________________________________________, cu domiciliul (sediul) în ___________________________________, strada _________________________. nr. _____, bl._____, sc. ____, et. ___, ap. ____ jud. ___________________ ocupaţia________________, locul de muncă_______________________, actul de identitate ______,  seria _____ nr. ___________, eliberat de__________________________, la data de _______________, CNP___________________________________ / număr de înmatriculare la Reg.Com, ________________________, Cod unic de identificare _____________________ reprezentată de _______________________________, act de identitate _____, seria ______, nr. ____________, eliberat de _________________, CNP ________________________________ în calitate de ________________________.</w:t>
      </w:r>
    </w:p>
    <w:p w14:paraId="075DFCEC" w14:textId="77777777" w:rsidR="00354595" w:rsidRPr="001D4737" w:rsidRDefault="00354595" w:rsidP="00FE2107">
      <w:pPr>
        <w:jc w:val="both"/>
      </w:pPr>
      <w:r w:rsidRPr="001D4737">
        <w:t>În ziua de__________________, ora ____, locul ________________________________________________ a săvârşit următoarele fapte:</w:t>
      </w:r>
    </w:p>
    <w:p w14:paraId="3BBC93C5" w14:textId="77777777" w:rsidR="00354595" w:rsidRPr="001D4737" w:rsidRDefault="00354595" w:rsidP="00FE2107">
      <w:pPr>
        <w:jc w:val="both"/>
      </w:pPr>
      <w:r w:rsidRPr="001D473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7DC295" w14:textId="77777777" w:rsidR="00354595" w:rsidRPr="001D4737" w:rsidRDefault="00354595" w:rsidP="00354595"/>
    <w:p w14:paraId="0F9EBC0D" w14:textId="77777777" w:rsidR="00354595" w:rsidRPr="001D4737" w:rsidRDefault="00354595" w:rsidP="00FE2107">
      <w:pPr>
        <w:jc w:val="both"/>
      </w:pPr>
      <w:r w:rsidRPr="001D4737">
        <w:t>Faptele săvârşite constituie contravenţie, potrivit art. ______________ din _________________________________________, sancţionată de art. ______________ din ____________________________________, cu amendă de la _____________ RON, până la _____________ RON și de art. ______________ din __________________________________, sancţionată de art. ____________ din ____________________________,cu amendă de la _____________ RON, până la _____________ RON.</w:t>
      </w:r>
    </w:p>
    <w:p w14:paraId="57A1041B" w14:textId="77777777" w:rsidR="00354595" w:rsidRPr="001D4737" w:rsidRDefault="00354595" w:rsidP="00354595">
      <w:r w:rsidRPr="001D4737">
        <w:tab/>
      </w:r>
    </w:p>
    <w:p w14:paraId="5727614A" w14:textId="77777777" w:rsidR="00354595" w:rsidRPr="001D4737" w:rsidRDefault="00354595" w:rsidP="00FE2107">
      <w:pPr>
        <w:jc w:val="both"/>
      </w:pPr>
      <w:r w:rsidRPr="001D4737">
        <w:t>Stabilesc AVERTISMENT/AMENDĂ _______________(_______________________________________________) RON.;</w:t>
      </w:r>
    </w:p>
    <w:p w14:paraId="1CCC39CA" w14:textId="77777777" w:rsidR="00354595" w:rsidRPr="001D4737" w:rsidRDefault="00354595" w:rsidP="00FE2107">
      <w:pPr>
        <w:jc w:val="both"/>
      </w:pPr>
      <w:r w:rsidRPr="001D4737">
        <w:tab/>
      </w:r>
    </w:p>
    <w:p w14:paraId="61D1AF0E" w14:textId="77777777" w:rsidR="00354595" w:rsidRPr="001D4737" w:rsidRDefault="00354595" w:rsidP="00FE2107">
      <w:pPr>
        <w:jc w:val="both"/>
      </w:pPr>
      <w:r w:rsidRPr="001D4737">
        <w:t xml:space="preserve">Contravenientul: ”Poate achita în termen de </w:t>
      </w:r>
      <w:r w:rsidRPr="001D4737">
        <w:rPr>
          <w:bCs/>
        </w:rPr>
        <w:t>15 zile</w:t>
      </w:r>
      <w:r w:rsidRPr="001D4737">
        <w:t>, la centrele special amenajate ale dir. taxe şi impozite ale primăriilor în a căror rază teritorială domiciliază, jumătate din minimul amenzii, adică sumă de _____________________________________ RON, iar copiile chitanţei de plată a amenzii şi a procesului verbal să le remit unităţii emitente în termenul menţionat”.</w:t>
      </w:r>
    </w:p>
    <w:p w14:paraId="4435A086" w14:textId="77777777" w:rsidR="00354595" w:rsidRPr="001D4737" w:rsidRDefault="00354595" w:rsidP="00FE2107">
      <w:pPr>
        <w:jc w:val="both"/>
      </w:pPr>
      <w:r w:rsidRPr="001D4737">
        <w:lastRenderedPageBreak/>
        <w:t xml:space="preserve">Contravenientul a formulat următoarele obiecţiuni (menţiuni): _________________________________________________________ </w:t>
      </w:r>
    </w:p>
    <w:p w14:paraId="585C18DC" w14:textId="77777777" w:rsidR="00354595" w:rsidRPr="001D4737" w:rsidRDefault="00354595" w:rsidP="00FE2107">
      <w:pPr>
        <w:jc w:val="both"/>
      </w:pPr>
      <w:r w:rsidRPr="001D4737">
        <w:t xml:space="preserve">În baza art.________din__________________ dispun confiscarea / ridicarea  în vederea confiscării a ___________________________         (conform procesului verbal anexat), aparţinând __________________________________ domiciliat  în________________________________ ___________________________  CNP  _________________________ care vor fi depuse la ____________________________ până la valorificare. </w:t>
      </w:r>
    </w:p>
    <w:p w14:paraId="60328424" w14:textId="77777777" w:rsidR="00354595" w:rsidRPr="001D4737" w:rsidRDefault="00354595" w:rsidP="00FE2107">
      <w:pPr>
        <w:jc w:val="both"/>
      </w:pPr>
      <w:r w:rsidRPr="001D4737">
        <w:t>În baza  art.___________ din_______________________ stabilesc despăgubirea în suma de ______________________ lei pentru ______________________________________________________________________________________________________________________ .</w:t>
      </w:r>
    </w:p>
    <w:p w14:paraId="0D043937" w14:textId="77777777" w:rsidR="00354595" w:rsidRPr="001D4737" w:rsidRDefault="00354595" w:rsidP="00FE2107">
      <w:pPr>
        <w:jc w:val="both"/>
      </w:pPr>
      <w:r w:rsidRPr="001D4737">
        <w:t xml:space="preserve">Contravenientul nu este de faţă / refuză / nu poate să semneze procesul verbal, fapt atestat de martorul_______________________ ________________domiciliat în ____________________ str. _____________________ nr.___ bl.____ sc. ____ ap.____ jud. _______________, act identitate _______ seria _____ nr. ________________ emis de  ________________________, CNP ________________________. </w:t>
      </w:r>
    </w:p>
    <w:p w14:paraId="7613A82D" w14:textId="77777777" w:rsidR="00354595" w:rsidRPr="001D4737" w:rsidRDefault="00354595" w:rsidP="00FE2107">
      <w:pPr>
        <w:jc w:val="both"/>
      </w:pPr>
      <w:r w:rsidRPr="001D4737">
        <w:t>Nu a fost menţionat nici un martor deoarece___________________________________________________________________________</w:t>
      </w:r>
    </w:p>
    <w:p w14:paraId="6B27C533" w14:textId="77777777" w:rsidR="00354595" w:rsidRPr="001D4737" w:rsidRDefault="00354595" w:rsidP="00FE2107">
      <w:pPr>
        <w:jc w:val="both"/>
      </w:pPr>
      <w:r w:rsidRPr="001D4737">
        <w:t xml:space="preserve">_______________________________________________________________________________________________________________________. </w:t>
      </w:r>
    </w:p>
    <w:p w14:paraId="6FC5234B" w14:textId="77777777" w:rsidR="00354595" w:rsidRPr="001D4737" w:rsidRDefault="00354595" w:rsidP="00354595"/>
    <w:p w14:paraId="78E7F87E" w14:textId="77777777" w:rsidR="00354595" w:rsidRPr="001D4737" w:rsidRDefault="00354595" w:rsidP="00354595">
      <w:r w:rsidRPr="001D4737">
        <w:tab/>
      </w:r>
      <w:r w:rsidRPr="001D4737">
        <w:tab/>
        <w:t>Am luat la cunoştinţă,</w:t>
      </w:r>
    </w:p>
    <w:p w14:paraId="7634EA8A" w14:textId="77777777" w:rsidR="00354595" w:rsidRPr="001D4737" w:rsidRDefault="00354595" w:rsidP="00354595">
      <w:pPr>
        <w:rPr>
          <w:sz w:val="20"/>
        </w:rPr>
      </w:pPr>
    </w:p>
    <w:p w14:paraId="67169835" w14:textId="77777777" w:rsidR="00354595" w:rsidRPr="001D4737" w:rsidRDefault="00354595" w:rsidP="00354595">
      <w:r w:rsidRPr="001D4737">
        <w:t>AGENT CONSTATATOR</w:t>
      </w:r>
      <w:r w:rsidRPr="001D4737">
        <w:tab/>
      </w:r>
      <w:r w:rsidRPr="001D4737">
        <w:tab/>
      </w:r>
      <w:r w:rsidRPr="001D4737">
        <w:tab/>
      </w:r>
      <w:r w:rsidRPr="001D4737">
        <w:tab/>
        <w:t>MARTOR</w:t>
      </w:r>
      <w:r w:rsidRPr="001D4737">
        <w:tab/>
      </w:r>
      <w:r w:rsidRPr="001D4737">
        <w:tab/>
      </w:r>
      <w:r w:rsidRPr="001D4737">
        <w:tab/>
      </w:r>
      <w:r w:rsidRPr="001D4737">
        <w:tab/>
        <w:t>CONTRAVENIENT</w:t>
      </w:r>
    </w:p>
    <w:p w14:paraId="68DA0EA1" w14:textId="77777777" w:rsidR="00354595" w:rsidRPr="001D4737" w:rsidRDefault="00354595" w:rsidP="00354595">
      <w:r w:rsidRPr="001D4737">
        <w:t>_____________________</w:t>
      </w:r>
      <w:r w:rsidRPr="001D4737">
        <w:tab/>
      </w:r>
      <w:r w:rsidRPr="001D4737">
        <w:tab/>
      </w:r>
      <w:r w:rsidRPr="001D4737">
        <w:tab/>
        <w:t xml:space="preserve">      __________________</w:t>
      </w:r>
      <w:r w:rsidRPr="001D4737">
        <w:tab/>
      </w:r>
      <w:r w:rsidRPr="001D4737">
        <w:tab/>
      </w:r>
      <w:r w:rsidRPr="001D4737">
        <w:tab/>
      </w:r>
      <w:r w:rsidRPr="001D4737">
        <w:tab/>
        <w:t>_________________</w:t>
      </w:r>
    </w:p>
    <w:p w14:paraId="10702D7A" w14:textId="77777777" w:rsidR="00354595" w:rsidRPr="001D4737" w:rsidRDefault="00354595" w:rsidP="00354595"/>
    <w:p w14:paraId="3A8D65E1" w14:textId="77777777" w:rsidR="00354595" w:rsidRPr="001D4737" w:rsidRDefault="00354595" w:rsidP="00354595">
      <w:r w:rsidRPr="001D4737">
        <w:t xml:space="preserve">Contravenientul poate face plângere împotriva procesului verbal de constatare a contravenţiei în termen de </w:t>
      </w:r>
      <w:r w:rsidRPr="001D4737">
        <w:rPr>
          <w:bCs/>
        </w:rPr>
        <w:t>15 zile</w:t>
      </w:r>
      <w:r w:rsidRPr="001D4737">
        <w:t xml:space="preserve"> de la comunicarea procesului verbal. Plângerea se depune și se soluționează în baza competenței alternative la judecătoria în a cărei circumscripției a fost săvârșită contravenția ori la judecătoria în a cărei rază teritorială îți are domiciliul sau sediul contravenientul.</w:t>
      </w:r>
    </w:p>
    <w:p w14:paraId="5D8A4A4B" w14:textId="77777777" w:rsidR="00354595" w:rsidRPr="001D4737" w:rsidRDefault="00354595" w:rsidP="00354595"/>
    <w:p w14:paraId="1D510C1F" w14:textId="77777777" w:rsidR="00354595" w:rsidRPr="001D4737" w:rsidRDefault="00354595" w:rsidP="00354595">
      <w:pPr>
        <w:rPr>
          <w:sz w:val="20"/>
        </w:rPr>
      </w:pPr>
      <w:r w:rsidRPr="001D4737">
        <w:rPr>
          <w:sz w:val="20"/>
        </w:rPr>
        <w:t>ÎNŞTIINŢARE  DE  PLATĂ</w:t>
      </w:r>
    </w:p>
    <w:p w14:paraId="494AB1D1" w14:textId="77777777" w:rsidR="00354595" w:rsidRPr="001D4737" w:rsidRDefault="00354595" w:rsidP="00354595">
      <w:pPr>
        <w:rPr>
          <w:sz w:val="10"/>
          <w:szCs w:val="10"/>
        </w:rPr>
      </w:pPr>
    </w:p>
    <w:p w14:paraId="51946D60" w14:textId="77777777" w:rsidR="00354595" w:rsidRPr="001D4737" w:rsidRDefault="00354595" w:rsidP="00354595">
      <w:r w:rsidRPr="001D4737">
        <w:t>Contravenientul poate achita amenda / despăgubirea la următoarele  unităţi de încasare:</w:t>
      </w:r>
    </w:p>
    <w:p w14:paraId="4634DC88" w14:textId="77777777" w:rsidR="00354595" w:rsidRPr="001D4737" w:rsidRDefault="00354595" w:rsidP="00354595">
      <w:r w:rsidRPr="001D4737">
        <w:t>Serviciul Financiar al  Primăriei de pe raza teritorială de domiciliu;</w:t>
      </w:r>
    </w:p>
    <w:p w14:paraId="74FD3361" w14:textId="77777777" w:rsidR="00354595" w:rsidRPr="001D4737" w:rsidRDefault="00354595" w:rsidP="00354595">
      <w:r w:rsidRPr="001D4737">
        <w:t>Caseriile autorităţilor administraţiei publice locale ori ale altor  instituţii publice abilitate să administreze veniturile bugetelor locale, din  localitatea de domiciliu al contravenientului;</w:t>
      </w:r>
    </w:p>
    <w:p w14:paraId="30A9189C" w14:textId="77777777" w:rsidR="00354595" w:rsidRPr="001D4737" w:rsidRDefault="00354595" w:rsidP="00354595">
      <w:r w:rsidRPr="001D4737">
        <w:t>La ghişeul unic din punctele de trecere a frontierei de stat a României.</w:t>
      </w:r>
    </w:p>
    <w:p w14:paraId="6221E2A0" w14:textId="77777777" w:rsidR="00354595" w:rsidRPr="001D4737" w:rsidRDefault="00354595" w:rsidP="00354595">
      <w:r w:rsidRPr="001D4737">
        <w:t>În caz de neplată a obligaţiilor în termenul de mai sus se va proceda la executarea silită a sancţiunii contravenţionale.</w:t>
      </w:r>
    </w:p>
    <w:p w14:paraId="48FFF8AE" w14:textId="77777777" w:rsidR="00354595" w:rsidRPr="001D4737" w:rsidRDefault="00354595" w:rsidP="00354595"/>
    <w:p w14:paraId="1EF3FBE9" w14:textId="77777777" w:rsidR="00354595" w:rsidRPr="001D4737" w:rsidRDefault="00354595" w:rsidP="00354595">
      <w:pPr>
        <w:rPr>
          <w:sz w:val="10"/>
          <w:szCs w:val="10"/>
        </w:rPr>
      </w:pPr>
    </w:p>
    <w:p w14:paraId="1113E52D" w14:textId="77777777" w:rsidR="00354595" w:rsidRPr="001D4737" w:rsidRDefault="00354595" w:rsidP="00354595">
      <w:r w:rsidRPr="001D4737">
        <w:t xml:space="preserve">Am primit un exemplar al prezentului </w:t>
      </w:r>
    </w:p>
    <w:p w14:paraId="434BA66C" w14:textId="77777777" w:rsidR="00354595" w:rsidRPr="001D4737" w:rsidRDefault="00354595" w:rsidP="00354595">
      <w:r w:rsidRPr="001D4737">
        <w:t>proces-verbal şi înştiinţarea de plată.</w:t>
      </w:r>
    </w:p>
    <w:p w14:paraId="483C441E" w14:textId="77777777" w:rsidR="00354595" w:rsidRPr="001D4737" w:rsidRDefault="00354595" w:rsidP="00354595">
      <w:pPr>
        <w:rPr>
          <w:sz w:val="10"/>
          <w:szCs w:val="10"/>
        </w:rPr>
      </w:pPr>
    </w:p>
    <w:p w14:paraId="4B0E064B" w14:textId="77777777" w:rsidR="00354595" w:rsidRPr="001D4737" w:rsidRDefault="00354595" w:rsidP="00354595">
      <w:r w:rsidRPr="001D4737">
        <w:t>AGENT CONSTATATOR</w:t>
      </w:r>
      <w:r w:rsidRPr="001D4737">
        <w:tab/>
      </w:r>
      <w:r w:rsidRPr="001D4737">
        <w:tab/>
      </w:r>
      <w:r w:rsidRPr="001D4737">
        <w:tab/>
      </w:r>
      <w:r w:rsidRPr="001D4737">
        <w:tab/>
      </w:r>
      <w:r w:rsidRPr="001D4737">
        <w:tab/>
      </w:r>
      <w:r w:rsidRPr="001D4737">
        <w:tab/>
      </w:r>
      <w:r w:rsidRPr="001D4737">
        <w:tab/>
      </w:r>
      <w:r w:rsidRPr="001D4737">
        <w:tab/>
      </w:r>
      <w:r w:rsidRPr="001D4737">
        <w:tab/>
        <w:t>CONTRAVENIENT</w:t>
      </w:r>
    </w:p>
    <w:p w14:paraId="74144B73" w14:textId="77777777" w:rsidR="00354595" w:rsidRPr="001D4737" w:rsidRDefault="00354595" w:rsidP="00354595">
      <w:r w:rsidRPr="001D4737">
        <w:t>_____________________</w:t>
      </w:r>
      <w:r w:rsidRPr="001D4737">
        <w:tab/>
      </w:r>
      <w:r w:rsidRPr="001D4737">
        <w:tab/>
      </w:r>
      <w:r w:rsidRPr="001D4737">
        <w:tab/>
      </w:r>
      <w:r w:rsidRPr="001D4737">
        <w:tab/>
      </w:r>
      <w:r w:rsidRPr="001D4737">
        <w:tab/>
      </w:r>
      <w:r w:rsidRPr="001D4737">
        <w:tab/>
      </w:r>
      <w:r w:rsidRPr="001D4737">
        <w:tab/>
      </w:r>
      <w:r w:rsidRPr="001D4737">
        <w:tab/>
      </w:r>
      <w:r w:rsidRPr="001D4737">
        <w:tab/>
        <w:t>_________________</w:t>
      </w:r>
    </w:p>
    <w:p w14:paraId="499F83AC" w14:textId="77777777" w:rsidR="00F80DF3" w:rsidRPr="001D4737" w:rsidRDefault="00F80DF3" w:rsidP="00354595">
      <w:pPr>
        <w:rPr>
          <w:lang w:val="en-US"/>
        </w:rPr>
        <w:sectPr w:rsidR="00F80DF3" w:rsidRPr="001D4737" w:rsidSect="005F1113">
          <w:pgSz w:w="11907" w:h="16840" w:code="9"/>
          <w:pgMar w:top="709" w:right="1440" w:bottom="1440" w:left="1276" w:header="426" w:footer="720" w:gutter="0"/>
          <w:cols w:space="720"/>
          <w:docGrid w:linePitch="360"/>
        </w:sectPr>
      </w:pPr>
    </w:p>
    <w:p w14:paraId="078B31EF" w14:textId="58D99D50" w:rsidR="00F80DF3" w:rsidRPr="001D4737" w:rsidRDefault="00722495" w:rsidP="00354595">
      <w:pPr>
        <w:rPr>
          <w:rStyle w:val="rezumat1"/>
          <w:b/>
        </w:rPr>
      </w:pPr>
      <w:r w:rsidRPr="001D4737">
        <w:rPr>
          <w:rFonts w:ascii="Arial" w:hAnsi="Arial" w:cs="Arial"/>
          <w:sz w:val="20"/>
          <w:szCs w:val="20"/>
          <w:lang w:val="hu-HU" w:eastAsia="hu-HU"/>
        </w:rPr>
        <w:lastRenderedPageBreak/>
        <w:drawing>
          <wp:anchor distT="0" distB="0" distL="114300" distR="114300" simplePos="0" relativeHeight="251658240" behindDoc="1" locked="0" layoutInCell="1" allowOverlap="1" wp14:anchorId="4891CC99" wp14:editId="1C62EF43">
            <wp:simplePos x="0" y="0"/>
            <wp:positionH relativeFrom="column">
              <wp:posOffset>1611630</wp:posOffset>
            </wp:positionH>
            <wp:positionV relativeFrom="paragraph">
              <wp:posOffset>39787</wp:posOffset>
            </wp:positionV>
            <wp:extent cx="2715895" cy="2715895"/>
            <wp:effectExtent l="0" t="0" r="8255"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lgarmesteri hivatal cimere_zold-RO-HU_cmyk.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15895" cy="2715895"/>
                    </a:xfrm>
                    <a:prstGeom prst="rect">
                      <a:avLst/>
                    </a:prstGeom>
                  </pic:spPr>
                </pic:pic>
              </a:graphicData>
            </a:graphic>
            <wp14:sizeRelH relativeFrom="margin">
              <wp14:pctWidth>0</wp14:pctWidth>
            </wp14:sizeRelH>
            <wp14:sizeRelV relativeFrom="margin">
              <wp14:pctHeight>0</wp14:pctHeight>
            </wp14:sizeRelV>
          </wp:anchor>
        </w:drawing>
      </w:r>
      <w:r w:rsidR="000358B5" w:rsidRPr="001D4737">
        <w:rPr>
          <w:rStyle w:val="rezumat1"/>
          <w:b/>
        </w:rPr>
        <w:t xml:space="preserve">Anexa nr. </w:t>
      </w:r>
      <w:r w:rsidR="00936D4A" w:rsidRPr="001D4737">
        <w:rPr>
          <w:rStyle w:val="rezumat1"/>
          <w:b/>
        </w:rPr>
        <w:t>6</w:t>
      </w:r>
      <w:r w:rsidR="000358B5" w:rsidRPr="001D4737">
        <w:rPr>
          <w:rStyle w:val="rezumat1"/>
          <w:b/>
        </w:rPr>
        <w:t xml:space="preserve"> </w:t>
      </w:r>
      <w:r w:rsidR="00B27A00" w:rsidRPr="001D4737">
        <w:rPr>
          <w:rStyle w:val="rezumat1"/>
          <w:b/>
        </w:rPr>
        <w:t xml:space="preserve">la Regulament </w:t>
      </w:r>
      <w:r w:rsidR="000358B5" w:rsidRPr="001D4737">
        <w:rPr>
          <w:rStyle w:val="rezumat1"/>
          <w:b/>
        </w:rPr>
        <w:t>– Model abonament tip reședință</w:t>
      </w:r>
    </w:p>
    <w:p w14:paraId="02074624" w14:textId="77777777" w:rsidR="000358B5" w:rsidRPr="001D4737" w:rsidRDefault="000358B5" w:rsidP="00354595">
      <w:pPr>
        <w:rPr>
          <w:rStyle w:val="rezumat1"/>
          <w:b/>
        </w:rPr>
      </w:pPr>
    </w:p>
    <w:tbl>
      <w:tblPr>
        <w:tblpPr w:leftFromText="180" w:rightFromText="180" w:vertAnchor="page" w:horzAnchor="margin" w:tblpXSpec="center" w:tblpY="1576"/>
        <w:tblW w:w="9982" w:type="dxa"/>
        <w:tblLook w:val="04A0" w:firstRow="1" w:lastRow="0" w:firstColumn="1" w:lastColumn="0" w:noHBand="0" w:noVBand="1"/>
      </w:tblPr>
      <w:tblGrid>
        <w:gridCol w:w="1450"/>
        <w:gridCol w:w="1387"/>
        <w:gridCol w:w="222"/>
        <w:gridCol w:w="222"/>
        <w:gridCol w:w="222"/>
        <w:gridCol w:w="222"/>
        <w:gridCol w:w="222"/>
        <w:gridCol w:w="6035"/>
      </w:tblGrid>
      <w:tr w:rsidR="000358B5" w:rsidRPr="001D4737" w14:paraId="765F3A8D" w14:textId="77777777" w:rsidTr="00A26B20">
        <w:trPr>
          <w:trHeight w:val="765"/>
        </w:trPr>
        <w:tc>
          <w:tcPr>
            <w:tcW w:w="9982" w:type="dxa"/>
            <w:gridSpan w:val="8"/>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7680"/>
            </w:tblGrid>
            <w:tr w:rsidR="000358B5" w:rsidRPr="001D4737" w14:paraId="4AE262F8" w14:textId="77777777" w:rsidTr="00A26B20">
              <w:trPr>
                <w:trHeight w:val="765"/>
                <w:tblCellSpacing w:w="0" w:type="dxa"/>
              </w:trPr>
              <w:tc>
                <w:tcPr>
                  <w:tcW w:w="7680" w:type="dxa"/>
                  <w:tcBorders>
                    <w:top w:val="nil"/>
                    <w:left w:val="nil"/>
                    <w:bottom w:val="nil"/>
                    <w:right w:val="nil"/>
                  </w:tcBorders>
                  <w:shd w:val="clear" w:color="auto" w:fill="auto"/>
                  <w:noWrap/>
                  <w:vAlign w:val="bottom"/>
                  <w:hideMark/>
                </w:tcPr>
                <w:p w14:paraId="4F1099A0" w14:textId="286BBA2C" w:rsidR="000358B5" w:rsidRPr="001D4737" w:rsidRDefault="000358B5" w:rsidP="00E166C5">
                  <w:pPr>
                    <w:framePr w:hSpace="180" w:wrap="around" w:vAnchor="page" w:hAnchor="margin" w:xAlign="center" w:y="1576"/>
                    <w:jc w:val="center"/>
                    <w:rPr>
                      <w:rFonts w:ascii="Arial" w:hAnsi="Arial" w:cs="Arial"/>
                      <w:sz w:val="62"/>
                      <w:szCs w:val="62"/>
                    </w:rPr>
                  </w:pPr>
                </w:p>
              </w:tc>
            </w:tr>
          </w:tbl>
          <w:p w14:paraId="69FBA7BF" w14:textId="77777777" w:rsidR="000358B5" w:rsidRPr="001D4737" w:rsidRDefault="000358B5" w:rsidP="00A26B20">
            <w:pPr>
              <w:rPr>
                <w:rFonts w:ascii="Arial" w:hAnsi="Arial" w:cs="Arial"/>
                <w:sz w:val="20"/>
                <w:szCs w:val="20"/>
              </w:rPr>
            </w:pPr>
          </w:p>
        </w:tc>
      </w:tr>
      <w:tr w:rsidR="000358B5" w:rsidRPr="001D4737" w14:paraId="0B8413D6" w14:textId="77777777" w:rsidTr="00A26B20">
        <w:trPr>
          <w:trHeight w:val="255"/>
        </w:trPr>
        <w:tc>
          <w:tcPr>
            <w:tcW w:w="9982" w:type="dxa"/>
            <w:gridSpan w:val="8"/>
            <w:tcBorders>
              <w:top w:val="nil"/>
              <w:left w:val="nil"/>
              <w:bottom w:val="nil"/>
              <w:right w:val="nil"/>
            </w:tcBorders>
            <w:shd w:val="clear" w:color="auto" w:fill="auto"/>
            <w:noWrap/>
            <w:vAlign w:val="bottom"/>
            <w:hideMark/>
          </w:tcPr>
          <w:p w14:paraId="3E563034" w14:textId="77777777" w:rsidR="000358B5" w:rsidRPr="001D4737" w:rsidRDefault="000358B5" w:rsidP="000358B5">
            <w:pPr>
              <w:jc w:val="center"/>
              <w:rPr>
                <w:rFonts w:ascii="Arial" w:hAnsi="Arial" w:cs="Arial"/>
                <w:b/>
                <w:bCs/>
                <w:sz w:val="16"/>
                <w:szCs w:val="16"/>
                <w:u w:val="single"/>
              </w:rPr>
            </w:pPr>
          </w:p>
        </w:tc>
      </w:tr>
      <w:tr w:rsidR="000358B5" w:rsidRPr="001D4737" w14:paraId="568E20A8" w14:textId="77777777" w:rsidTr="00A26B20">
        <w:trPr>
          <w:trHeight w:val="255"/>
        </w:trPr>
        <w:tc>
          <w:tcPr>
            <w:tcW w:w="9982" w:type="dxa"/>
            <w:gridSpan w:val="8"/>
            <w:tcBorders>
              <w:top w:val="nil"/>
              <w:left w:val="nil"/>
              <w:bottom w:val="nil"/>
              <w:right w:val="nil"/>
            </w:tcBorders>
            <w:shd w:val="clear" w:color="auto" w:fill="auto"/>
            <w:noWrap/>
            <w:vAlign w:val="bottom"/>
            <w:hideMark/>
          </w:tcPr>
          <w:p w14:paraId="64F99D28"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 xml:space="preserve">  </w:t>
            </w:r>
          </w:p>
          <w:p w14:paraId="570EEC02" w14:textId="77777777" w:rsidR="000358B5" w:rsidRPr="001D4737" w:rsidRDefault="000358B5" w:rsidP="00A26B20">
            <w:pPr>
              <w:jc w:val="center"/>
              <w:rPr>
                <w:rFonts w:ascii="Arial" w:hAnsi="Arial" w:cs="Arial"/>
                <w:b/>
                <w:bCs/>
                <w:sz w:val="20"/>
                <w:szCs w:val="20"/>
              </w:rPr>
            </w:pPr>
          </w:p>
          <w:p w14:paraId="7280F8D1" w14:textId="77777777" w:rsidR="000358B5" w:rsidRPr="001D4737" w:rsidRDefault="000358B5" w:rsidP="00A26B20">
            <w:pPr>
              <w:jc w:val="center"/>
              <w:rPr>
                <w:rFonts w:ascii="Arial" w:hAnsi="Arial" w:cs="Arial"/>
                <w:b/>
                <w:bCs/>
                <w:sz w:val="20"/>
                <w:szCs w:val="20"/>
              </w:rPr>
            </w:pPr>
          </w:p>
          <w:p w14:paraId="58D65FF0" w14:textId="77777777" w:rsidR="000358B5" w:rsidRPr="001D4737" w:rsidRDefault="000358B5" w:rsidP="00A26B20">
            <w:pPr>
              <w:jc w:val="center"/>
              <w:rPr>
                <w:rFonts w:ascii="Arial" w:hAnsi="Arial" w:cs="Arial"/>
                <w:b/>
                <w:bCs/>
                <w:sz w:val="20"/>
                <w:szCs w:val="20"/>
              </w:rPr>
            </w:pPr>
          </w:p>
          <w:p w14:paraId="332B5753" w14:textId="77777777" w:rsidR="000358B5" w:rsidRPr="001D4737" w:rsidRDefault="000358B5" w:rsidP="00A26B20">
            <w:pPr>
              <w:jc w:val="center"/>
              <w:rPr>
                <w:rFonts w:ascii="Arial" w:hAnsi="Arial" w:cs="Arial"/>
                <w:b/>
                <w:bCs/>
                <w:sz w:val="20"/>
                <w:szCs w:val="20"/>
              </w:rPr>
            </w:pPr>
          </w:p>
          <w:p w14:paraId="20C1DC87"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 xml:space="preserve"> </w:t>
            </w:r>
          </w:p>
          <w:p w14:paraId="4835E48F" w14:textId="77777777" w:rsidR="000358B5" w:rsidRPr="001D4737" w:rsidRDefault="000358B5" w:rsidP="00722495">
            <w:pPr>
              <w:jc w:val="center"/>
              <w:rPr>
                <w:rFonts w:ascii="Arial" w:hAnsi="Arial" w:cs="Arial"/>
                <w:b/>
                <w:bCs/>
                <w:sz w:val="20"/>
                <w:szCs w:val="20"/>
              </w:rPr>
            </w:pPr>
            <w:r w:rsidRPr="001D4737">
              <w:rPr>
                <w:rFonts w:ascii="Arial" w:hAnsi="Arial" w:cs="Arial"/>
                <w:b/>
                <w:bCs/>
                <w:sz w:val="20"/>
                <w:szCs w:val="20"/>
              </w:rPr>
              <w:t>ABONAMENT PARCARE TIP REȘEDINȚĂ – LAKÓHELYI PARKOLÓ BÉRLET</w:t>
            </w:r>
          </w:p>
        </w:tc>
      </w:tr>
      <w:tr w:rsidR="000358B5" w:rsidRPr="001D4737" w14:paraId="734B1169" w14:textId="77777777" w:rsidTr="00A26B20">
        <w:trPr>
          <w:trHeight w:val="255"/>
        </w:trPr>
        <w:tc>
          <w:tcPr>
            <w:tcW w:w="1450" w:type="dxa"/>
            <w:tcBorders>
              <w:top w:val="nil"/>
              <w:left w:val="nil"/>
              <w:bottom w:val="nil"/>
              <w:right w:val="nil"/>
            </w:tcBorders>
            <w:shd w:val="clear" w:color="auto" w:fill="auto"/>
            <w:noWrap/>
            <w:vAlign w:val="bottom"/>
            <w:hideMark/>
          </w:tcPr>
          <w:p w14:paraId="2587BDA7" w14:textId="77777777" w:rsidR="000358B5" w:rsidRPr="001D4737" w:rsidRDefault="000358B5" w:rsidP="00A26B20">
            <w:pPr>
              <w:jc w:val="center"/>
              <w:rPr>
                <w:rFonts w:ascii="Arial" w:hAnsi="Arial" w:cs="Arial"/>
                <w:b/>
                <w:bCs/>
                <w:sz w:val="20"/>
                <w:szCs w:val="20"/>
              </w:rPr>
            </w:pPr>
          </w:p>
        </w:tc>
        <w:tc>
          <w:tcPr>
            <w:tcW w:w="1387" w:type="dxa"/>
            <w:tcBorders>
              <w:top w:val="nil"/>
              <w:left w:val="nil"/>
              <w:bottom w:val="nil"/>
              <w:right w:val="nil"/>
            </w:tcBorders>
            <w:shd w:val="clear" w:color="auto" w:fill="auto"/>
            <w:noWrap/>
            <w:vAlign w:val="bottom"/>
            <w:hideMark/>
          </w:tcPr>
          <w:p w14:paraId="6383635E"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4287F3BA"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749DF398"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6A9703EE"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3E7EA916"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1C2992DA"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bottom"/>
            <w:hideMark/>
          </w:tcPr>
          <w:p w14:paraId="01F37138" w14:textId="77777777" w:rsidR="000358B5" w:rsidRPr="001D4737" w:rsidRDefault="000358B5" w:rsidP="00A26B20">
            <w:pPr>
              <w:rPr>
                <w:sz w:val="20"/>
                <w:szCs w:val="20"/>
              </w:rPr>
            </w:pPr>
          </w:p>
        </w:tc>
      </w:tr>
      <w:tr w:rsidR="000358B5" w:rsidRPr="001D4737" w14:paraId="56C1C0E6" w14:textId="77777777" w:rsidTr="00A26B20">
        <w:trPr>
          <w:trHeight w:val="255"/>
        </w:trPr>
        <w:tc>
          <w:tcPr>
            <w:tcW w:w="2837" w:type="dxa"/>
            <w:gridSpan w:val="2"/>
            <w:tcBorders>
              <w:top w:val="nil"/>
              <w:left w:val="nil"/>
              <w:bottom w:val="nil"/>
              <w:right w:val="nil"/>
            </w:tcBorders>
            <w:shd w:val="clear" w:color="auto" w:fill="auto"/>
            <w:noWrap/>
            <w:vAlign w:val="center"/>
            <w:hideMark/>
          </w:tcPr>
          <w:p w14:paraId="21E7DF76" w14:textId="77777777" w:rsidR="000358B5" w:rsidRPr="001D4737" w:rsidRDefault="000358B5" w:rsidP="00A26B20">
            <w:pPr>
              <w:rPr>
                <w:rFonts w:ascii="Arial" w:hAnsi="Arial" w:cs="Arial"/>
                <w:sz w:val="18"/>
                <w:szCs w:val="18"/>
              </w:rPr>
            </w:pPr>
            <w:r w:rsidRPr="001D4737">
              <w:rPr>
                <w:rFonts w:ascii="Arial" w:hAnsi="Arial" w:cs="Arial"/>
                <w:sz w:val="18"/>
                <w:szCs w:val="18"/>
              </w:rPr>
              <w:t xml:space="preserve">   NR. -  SZÁM</w:t>
            </w:r>
          </w:p>
        </w:tc>
        <w:tc>
          <w:tcPr>
            <w:tcW w:w="222" w:type="dxa"/>
            <w:tcBorders>
              <w:top w:val="nil"/>
              <w:left w:val="nil"/>
              <w:bottom w:val="nil"/>
              <w:right w:val="nil"/>
            </w:tcBorders>
            <w:shd w:val="clear" w:color="auto" w:fill="auto"/>
            <w:noWrap/>
            <w:vAlign w:val="center"/>
            <w:hideMark/>
          </w:tcPr>
          <w:p w14:paraId="57747514" w14:textId="77777777" w:rsidR="000358B5" w:rsidRPr="001D4737" w:rsidRDefault="000358B5" w:rsidP="00A26B20">
            <w:pPr>
              <w:rPr>
                <w:rFonts w:ascii="Arial" w:hAnsi="Arial" w:cs="Arial"/>
                <w:sz w:val="18"/>
                <w:szCs w:val="18"/>
              </w:rPr>
            </w:pPr>
          </w:p>
        </w:tc>
        <w:tc>
          <w:tcPr>
            <w:tcW w:w="222" w:type="dxa"/>
            <w:tcBorders>
              <w:top w:val="nil"/>
              <w:left w:val="nil"/>
              <w:bottom w:val="nil"/>
              <w:right w:val="nil"/>
            </w:tcBorders>
            <w:shd w:val="clear" w:color="auto" w:fill="auto"/>
            <w:noWrap/>
            <w:vAlign w:val="center"/>
            <w:hideMark/>
          </w:tcPr>
          <w:p w14:paraId="29BC577C" w14:textId="77777777" w:rsidR="000358B5" w:rsidRPr="001D4737" w:rsidRDefault="000358B5" w:rsidP="00A26B20">
            <w:pPr>
              <w:rPr>
                <w:sz w:val="20"/>
                <w:szCs w:val="20"/>
              </w:rPr>
            </w:pPr>
          </w:p>
        </w:tc>
        <w:tc>
          <w:tcPr>
            <w:tcW w:w="6701" w:type="dxa"/>
            <w:gridSpan w:val="4"/>
            <w:tcBorders>
              <w:top w:val="nil"/>
              <w:left w:val="nil"/>
              <w:bottom w:val="nil"/>
              <w:right w:val="nil"/>
            </w:tcBorders>
            <w:shd w:val="clear" w:color="000000" w:fill="C0C0C0"/>
            <w:noWrap/>
            <w:vAlign w:val="center"/>
            <w:hideMark/>
          </w:tcPr>
          <w:p w14:paraId="3974F402"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P1  / 2</w:t>
            </w:r>
          </w:p>
        </w:tc>
      </w:tr>
      <w:tr w:rsidR="000358B5" w:rsidRPr="001D4737" w14:paraId="3BA38F21" w14:textId="77777777" w:rsidTr="00A26B20">
        <w:trPr>
          <w:trHeight w:val="255"/>
        </w:trPr>
        <w:tc>
          <w:tcPr>
            <w:tcW w:w="1450" w:type="dxa"/>
            <w:tcBorders>
              <w:top w:val="nil"/>
              <w:left w:val="nil"/>
              <w:bottom w:val="nil"/>
              <w:right w:val="nil"/>
            </w:tcBorders>
            <w:shd w:val="clear" w:color="auto" w:fill="auto"/>
            <w:noWrap/>
            <w:vAlign w:val="center"/>
            <w:hideMark/>
          </w:tcPr>
          <w:p w14:paraId="62121F07" w14:textId="77777777" w:rsidR="000358B5" w:rsidRPr="001D4737" w:rsidRDefault="000358B5" w:rsidP="00A26B20">
            <w:pPr>
              <w:jc w:val="center"/>
              <w:rPr>
                <w:rFonts w:ascii="Arial" w:hAnsi="Arial" w:cs="Arial"/>
                <w:b/>
                <w:bCs/>
                <w:sz w:val="20"/>
                <w:szCs w:val="20"/>
              </w:rPr>
            </w:pPr>
          </w:p>
        </w:tc>
        <w:tc>
          <w:tcPr>
            <w:tcW w:w="1387" w:type="dxa"/>
            <w:tcBorders>
              <w:top w:val="nil"/>
              <w:left w:val="nil"/>
              <w:bottom w:val="nil"/>
              <w:right w:val="nil"/>
            </w:tcBorders>
            <w:shd w:val="clear" w:color="auto" w:fill="auto"/>
            <w:noWrap/>
            <w:vAlign w:val="center"/>
            <w:hideMark/>
          </w:tcPr>
          <w:p w14:paraId="6C3D49D3"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06460E47"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489E7F8D"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03902230"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4B7C365F"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773EB76B"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center"/>
            <w:hideMark/>
          </w:tcPr>
          <w:p w14:paraId="3C0F8D11" w14:textId="77777777" w:rsidR="000358B5" w:rsidRPr="001D4737" w:rsidRDefault="000358B5" w:rsidP="00A26B20">
            <w:pPr>
              <w:rPr>
                <w:sz w:val="20"/>
                <w:szCs w:val="20"/>
              </w:rPr>
            </w:pPr>
          </w:p>
        </w:tc>
      </w:tr>
      <w:tr w:rsidR="000358B5" w:rsidRPr="001D4737" w14:paraId="60A5B38A" w14:textId="77777777" w:rsidTr="00A26B20">
        <w:trPr>
          <w:trHeight w:val="255"/>
        </w:trPr>
        <w:tc>
          <w:tcPr>
            <w:tcW w:w="2837" w:type="dxa"/>
            <w:gridSpan w:val="2"/>
            <w:tcBorders>
              <w:top w:val="nil"/>
              <w:left w:val="nil"/>
              <w:bottom w:val="nil"/>
              <w:right w:val="nil"/>
            </w:tcBorders>
            <w:shd w:val="clear" w:color="auto" w:fill="auto"/>
            <w:noWrap/>
            <w:vAlign w:val="center"/>
            <w:hideMark/>
          </w:tcPr>
          <w:p w14:paraId="0CB6C98C" w14:textId="77777777" w:rsidR="000358B5" w:rsidRPr="001D4737" w:rsidRDefault="000358B5" w:rsidP="00A26B20">
            <w:pPr>
              <w:rPr>
                <w:rFonts w:ascii="Arial" w:hAnsi="Arial" w:cs="Arial"/>
                <w:sz w:val="18"/>
                <w:szCs w:val="18"/>
              </w:rPr>
            </w:pPr>
            <w:r w:rsidRPr="001D4737">
              <w:rPr>
                <w:rFonts w:ascii="Arial" w:hAnsi="Arial" w:cs="Arial"/>
                <w:sz w:val="18"/>
                <w:szCs w:val="18"/>
              </w:rPr>
              <w:t xml:space="preserve">   NUME – NÉV</w:t>
            </w:r>
          </w:p>
        </w:tc>
        <w:tc>
          <w:tcPr>
            <w:tcW w:w="222" w:type="dxa"/>
            <w:tcBorders>
              <w:top w:val="nil"/>
              <w:left w:val="nil"/>
              <w:bottom w:val="nil"/>
              <w:right w:val="nil"/>
            </w:tcBorders>
            <w:shd w:val="clear" w:color="auto" w:fill="auto"/>
            <w:noWrap/>
            <w:vAlign w:val="center"/>
            <w:hideMark/>
          </w:tcPr>
          <w:p w14:paraId="5B5EAA31" w14:textId="77777777" w:rsidR="000358B5" w:rsidRPr="001D4737" w:rsidRDefault="000358B5" w:rsidP="00A26B20">
            <w:pPr>
              <w:rPr>
                <w:rFonts w:ascii="Arial" w:hAnsi="Arial" w:cs="Arial"/>
                <w:sz w:val="18"/>
                <w:szCs w:val="18"/>
              </w:rPr>
            </w:pPr>
          </w:p>
        </w:tc>
        <w:tc>
          <w:tcPr>
            <w:tcW w:w="222" w:type="dxa"/>
            <w:tcBorders>
              <w:top w:val="nil"/>
              <w:left w:val="nil"/>
              <w:bottom w:val="nil"/>
              <w:right w:val="nil"/>
            </w:tcBorders>
            <w:shd w:val="clear" w:color="auto" w:fill="auto"/>
            <w:noWrap/>
            <w:vAlign w:val="center"/>
            <w:hideMark/>
          </w:tcPr>
          <w:p w14:paraId="59B40BB1" w14:textId="77777777" w:rsidR="000358B5" w:rsidRPr="001D4737" w:rsidRDefault="000358B5" w:rsidP="00A26B20">
            <w:pPr>
              <w:rPr>
                <w:sz w:val="20"/>
                <w:szCs w:val="20"/>
              </w:rPr>
            </w:pPr>
          </w:p>
        </w:tc>
        <w:tc>
          <w:tcPr>
            <w:tcW w:w="6701" w:type="dxa"/>
            <w:gridSpan w:val="4"/>
            <w:tcBorders>
              <w:top w:val="nil"/>
              <w:left w:val="nil"/>
              <w:bottom w:val="nil"/>
              <w:right w:val="nil"/>
            </w:tcBorders>
            <w:shd w:val="clear" w:color="000000" w:fill="C0C0C0"/>
            <w:noWrap/>
            <w:vAlign w:val="center"/>
            <w:hideMark/>
          </w:tcPr>
          <w:p w14:paraId="6B3162BC"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NUME</w:t>
            </w:r>
          </w:p>
        </w:tc>
      </w:tr>
      <w:tr w:rsidR="000358B5" w:rsidRPr="001D4737" w14:paraId="5179CC6C" w14:textId="77777777" w:rsidTr="00A26B20">
        <w:trPr>
          <w:trHeight w:val="255"/>
        </w:trPr>
        <w:tc>
          <w:tcPr>
            <w:tcW w:w="1450" w:type="dxa"/>
            <w:tcBorders>
              <w:top w:val="nil"/>
              <w:left w:val="nil"/>
              <w:bottom w:val="nil"/>
              <w:right w:val="nil"/>
            </w:tcBorders>
            <w:shd w:val="clear" w:color="auto" w:fill="auto"/>
            <w:noWrap/>
            <w:vAlign w:val="center"/>
            <w:hideMark/>
          </w:tcPr>
          <w:p w14:paraId="4FE5AF0A" w14:textId="77777777" w:rsidR="000358B5" w:rsidRPr="001D4737" w:rsidRDefault="000358B5" w:rsidP="00A26B20">
            <w:pPr>
              <w:jc w:val="center"/>
              <w:rPr>
                <w:rFonts w:ascii="Arial" w:hAnsi="Arial" w:cs="Arial"/>
                <w:b/>
                <w:bCs/>
                <w:sz w:val="20"/>
                <w:szCs w:val="20"/>
              </w:rPr>
            </w:pPr>
          </w:p>
        </w:tc>
        <w:tc>
          <w:tcPr>
            <w:tcW w:w="1387" w:type="dxa"/>
            <w:tcBorders>
              <w:top w:val="nil"/>
              <w:left w:val="nil"/>
              <w:bottom w:val="nil"/>
              <w:right w:val="nil"/>
            </w:tcBorders>
            <w:shd w:val="clear" w:color="auto" w:fill="auto"/>
            <w:noWrap/>
            <w:vAlign w:val="center"/>
            <w:hideMark/>
          </w:tcPr>
          <w:p w14:paraId="397900C7"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721FAC94"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442CA53F"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7FCC48E9"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5B16097B"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777690D1"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center"/>
            <w:hideMark/>
          </w:tcPr>
          <w:p w14:paraId="1A9E99AA" w14:textId="77777777" w:rsidR="000358B5" w:rsidRPr="001D4737" w:rsidRDefault="000358B5" w:rsidP="00A26B20">
            <w:pPr>
              <w:rPr>
                <w:sz w:val="20"/>
                <w:szCs w:val="20"/>
              </w:rPr>
            </w:pPr>
          </w:p>
        </w:tc>
      </w:tr>
      <w:tr w:rsidR="000358B5" w:rsidRPr="001D4737" w14:paraId="354B8259" w14:textId="77777777" w:rsidTr="00A26B20">
        <w:trPr>
          <w:trHeight w:val="255"/>
        </w:trPr>
        <w:tc>
          <w:tcPr>
            <w:tcW w:w="3281" w:type="dxa"/>
            <w:gridSpan w:val="4"/>
            <w:tcBorders>
              <w:top w:val="nil"/>
              <w:left w:val="nil"/>
              <w:bottom w:val="nil"/>
              <w:right w:val="nil"/>
            </w:tcBorders>
            <w:shd w:val="clear" w:color="auto" w:fill="auto"/>
            <w:noWrap/>
            <w:vAlign w:val="center"/>
            <w:hideMark/>
          </w:tcPr>
          <w:p w14:paraId="48A437E1" w14:textId="77777777" w:rsidR="000358B5" w:rsidRPr="001D4737" w:rsidRDefault="000358B5" w:rsidP="00A26B20">
            <w:pPr>
              <w:rPr>
                <w:rFonts w:ascii="Arial" w:hAnsi="Arial" w:cs="Arial"/>
                <w:sz w:val="18"/>
                <w:szCs w:val="18"/>
              </w:rPr>
            </w:pPr>
            <w:r w:rsidRPr="001D4737">
              <w:rPr>
                <w:rFonts w:ascii="Arial" w:hAnsi="Arial" w:cs="Arial"/>
                <w:sz w:val="18"/>
                <w:szCs w:val="18"/>
              </w:rPr>
              <w:t xml:space="preserve">   NR. ÎNMATR. – AUTÓ RENDSZÁM</w:t>
            </w:r>
          </w:p>
        </w:tc>
        <w:tc>
          <w:tcPr>
            <w:tcW w:w="6701" w:type="dxa"/>
            <w:gridSpan w:val="4"/>
            <w:tcBorders>
              <w:top w:val="nil"/>
              <w:left w:val="nil"/>
              <w:bottom w:val="nil"/>
              <w:right w:val="nil"/>
            </w:tcBorders>
            <w:shd w:val="clear" w:color="000000" w:fill="C0C0C0"/>
            <w:noWrap/>
            <w:vAlign w:val="center"/>
            <w:hideMark/>
          </w:tcPr>
          <w:p w14:paraId="5F009B1D"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CV-01-ABC</w:t>
            </w:r>
          </w:p>
        </w:tc>
      </w:tr>
      <w:tr w:rsidR="000358B5" w:rsidRPr="001D4737" w14:paraId="1A7D25A4" w14:textId="77777777" w:rsidTr="00A26B20">
        <w:trPr>
          <w:trHeight w:val="255"/>
        </w:trPr>
        <w:tc>
          <w:tcPr>
            <w:tcW w:w="1450" w:type="dxa"/>
            <w:tcBorders>
              <w:top w:val="nil"/>
              <w:left w:val="nil"/>
              <w:bottom w:val="nil"/>
              <w:right w:val="nil"/>
            </w:tcBorders>
            <w:shd w:val="clear" w:color="auto" w:fill="auto"/>
            <w:noWrap/>
            <w:vAlign w:val="center"/>
            <w:hideMark/>
          </w:tcPr>
          <w:p w14:paraId="2CD46FDE" w14:textId="77777777" w:rsidR="000358B5" w:rsidRPr="001D4737" w:rsidRDefault="000358B5" w:rsidP="00A26B20">
            <w:pPr>
              <w:jc w:val="center"/>
              <w:rPr>
                <w:rFonts w:ascii="Arial" w:hAnsi="Arial" w:cs="Arial"/>
                <w:b/>
                <w:bCs/>
                <w:sz w:val="20"/>
                <w:szCs w:val="20"/>
              </w:rPr>
            </w:pPr>
          </w:p>
        </w:tc>
        <w:tc>
          <w:tcPr>
            <w:tcW w:w="1387" w:type="dxa"/>
            <w:tcBorders>
              <w:top w:val="nil"/>
              <w:left w:val="nil"/>
              <w:bottom w:val="nil"/>
              <w:right w:val="nil"/>
            </w:tcBorders>
            <w:shd w:val="clear" w:color="auto" w:fill="auto"/>
            <w:noWrap/>
            <w:vAlign w:val="center"/>
            <w:hideMark/>
          </w:tcPr>
          <w:p w14:paraId="6CD461D3"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2AB9D51D"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36317DF2"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23B98089"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1E84D686"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6926827B"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center"/>
            <w:hideMark/>
          </w:tcPr>
          <w:p w14:paraId="0568A48B" w14:textId="77777777" w:rsidR="000358B5" w:rsidRPr="001D4737" w:rsidRDefault="000358B5" w:rsidP="00A26B20">
            <w:pPr>
              <w:rPr>
                <w:sz w:val="20"/>
                <w:szCs w:val="20"/>
              </w:rPr>
            </w:pPr>
          </w:p>
        </w:tc>
      </w:tr>
      <w:tr w:rsidR="000358B5" w:rsidRPr="001D4737" w14:paraId="7C28B99E" w14:textId="77777777" w:rsidTr="00A26B20">
        <w:trPr>
          <w:trHeight w:val="255"/>
        </w:trPr>
        <w:tc>
          <w:tcPr>
            <w:tcW w:w="3281" w:type="dxa"/>
            <w:gridSpan w:val="4"/>
            <w:tcBorders>
              <w:top w:val="nil"/>
              <w:left w:val="nil"/>
              <w:bottom w:val="nil"/>
              <w:right w:val="nil"/>
            </w:tcBorders>
            <w:shd w:val="clear" w:color="auto" w:fill="auto"/>
            <w:noWrap/>
            <w:vAlign w:val="center"/>
            <w:hideMark/>
          </w:tcPr>
          <w:p w14:paraId="4E19C072" w14:textId="77777777" w:rsidR="000358B5" w:rsidRPr="001D4737" w:rsidRDefault="000358B5" w:rsidP="00A26B20">
            <w:pPr>
              <w:rPr>
                <w:rFonts w:ascii="Arial" w:hAnsi="Arial" w:cs="Arial"/>
                <w:sz w:val="18"/>
                <w:szCs w:val="18"/>
              </w:rPr>
            </w:pPr>
            <w:r w:rsidRPr="001D4737">
              <w:rPr>
                <w:rFonts w:ascii="Arial" w:hAnsi="Arial" w:cs="Arial"/>
                <w:sz w:val="18"/>
                <w:szCs w:val="18"/>
              </w:rPr>
              <w:t xml:space="preserve">   NR. PARCARE – PARKOLÓ SZÁM</w:t>
            </w:r>
          </w:p>
        </w:tc>
        <w:tc>
          <w:tcPr>
            <w:tcW w:w="6701" w:type="dxa"/>
            <w:gridSpan w:val="4"/>
            <w:tcBorders>
              <w:top w:val="nil"/>
              <w:left w:val="nil"/>
              <w:bottom w:val="nil"/>
              <w:right w:val="nil"/>
            </w:tcBorders>
            <w:shd w:val="clear" w:color="000000" w:fill="C0C0C0"/>
            <w:noWrap/>
            <w:vAlign w:val="center"/>
            <w:hideMark/>
          </w:tcPr>
          <w:p w14:paraId="4CF8B446"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 xml:space="preserve">P1 </w:t>
            </w:r>
          </w:p>
        </w:tc>
      </w:tr>
      <w:tr w:rsidR="000358B5" w:rsidRPr="001D4737" w14:paraId="55D2B0B8" w14:textId="77777777" w:rsidTr="00A26B20">
        <w:trPr>
          <w:trHeight w:val="255"/>
        </w:trPr>
        <w:tc>
          <w:tcPr>
            <w:tcW w:w="1450" w:type="dxa"/>
            <w:tcBorders>
              <w:top w:val="nil"/>
              <w:left w:val="nil"/>
              <w:bottom w:val="nil"/>
              <w:right w:val="nil"/>
            </w:tcBorders>
            <w:shd w:val="clear" w:color="auto" w:fill="auto"/>
            <w:noWrap/>
            <w:vAlign w:val="center"/>
            <w:hideMark/>
          </w:tcPr>
          <w:p w14:paraId="4165DA95" w14:textId="77777777" w:rsidR="000358B5" w:rsidRPr="001D4737" w:rsidRDefault="000358B5" w:rsidP="00A26B20">
            <w:pPr>
              <w:jc w:val="center"/>
              <w:rPr>
                <w:rFonts w:ascii="Arial" w:hAnsi="Arial" w:cs="Arial"/>
                <w:b/>
                <w:bCs/>
                <w:sz w:val="20"/>
                <w:szCs w:val="20"/>
              </w:rPr>
            </w:pPr>
          </w:p>
        </w:tc>
        <w:tc>
          <w:tcPr>
            <w:tcW w:w="1387" w:type="dxa"/>
            <w:tcBorders>
              <w:top w:val="nil"/>
              <w:left w:val="nil"/>
              <w:bottom w:val="nil"/>
              <w:right w:val="nil"/>
            </w:tcBorders>
            <w:shd w:val="clear" w:color="auto" w:fill="auto"/>
            <w:noWrap/>
            <w:vAlign w:val="center"/>
            <w:hideMark/>
          </w:tcPr>
          <w:p w14:paraId="7B7F6D74"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6296E77C"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523B7310"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4DB9FFAF"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7392B25D"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5DD19929"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center"/>
            <w:hideMark/>
          </w:tcPr>
          <w:p w14:paraId="4CEDB201" w14:textId="77777777" w:rsidR="000358B5" w:rsidRPr="001D4737" w:rsidRDefault="000358B5" w:rsidP="00A26B20">
            <w:pPr>
              <w:rPr>
                <w:sz w:val="20"/>
                <w:szCs w:val="20"/>
              </w:rPr>
            </w:pPr>
          </w:p>
        </w:tc>
      </w:tr>
      <w:tr w:rsidR="000358B5" w:rsidRPr="001D4737" w14:paraId="700E7041" w14:textId="77777777" w:rsidTr="00A26B20">
        <w:trPr>
          <w:trHeight w:val="255"/>
        </w:trPr>
        <w:tc>
          <w:tcPr>
            <w:tcW w:w="3281" w:type="dxa"/>
            <w:gridSpan w:val="4"/>
            <w:tcBorders>
              <w:top w:val="nil"/>
              <w:left w:val="nil"/>
              <w:bottom w:val="nil"/>
              <w:right w:val="nil"/>
            </w:tcBorders>
            <w:shd w:val="clear" w:color="auto" w:fill="auto"/>
            <w:noWrap/>
            <w:vAlign w:val="center"/>
            <w:hideMark/>
          </w:tcPr>
          <w:p w14:paraId="0ED27350" w14:textId="77777777" w:rsidR="000358B5" w:rsidRPr="001D4737" w:rsidRDefault="000358B5" w:rsidP="00722495">
            <w:pPr>
              <w:rPr>
                <w:rFonts w:ascii="Arial" w:hAnsi="Arial" w:cs="Arial"/>
                <w:sz w:val="18"/>
                <w:szCs w:val="18"/>
              </w:rPr>
            </w:pPr>
            <w:r w:rsidRPr="001D4737">
              <w:rPr>
                <w:rFonts w:ascii="Arial" w:hAnsi="Arial" w:cs="Arial"/>
                <w:sz w:val="18"/>
                <w:szCs w:val="18"/>
              </w:rPr>
              <w:t xml:space="preserve">NR. LOC PARCARE – </w:t>
            </w:r>
            <w:r w:rsidR="00722495" w:rsidRPr="001D4737">
              <w:rPr>
                <w:rFonts w:ascii="Arial" w:hAnsi="Arial" w:cs="Arial"/>
                <w:sz w:val="18"/>
                <w:szCs w:val="18"/>
              </w:rPr>
              <w:t xml:space="preserve"> </w:t>
            </w:r>
            <w:r w:rsidRPr="001D4737">
              <w:rPr>
                <w:rFonts w:ascii="Arial" w:hAnsi="Arial" w:cs="Arial"/>
                <w:sz w:val="18"/>
                <w:szCs w:val="18"/>
              </w:rPr>
              <w:t>PARKOLÓHELY SZ.</w:t>
            </w:r>
          </w:p>
        </w:tc>
        <w:tc>
          <w:tcPr>
            <w:tcW w:w="6701" w:type="dxa"/>
            <w:gridSpan w:val="4"/>
            <w:tcBorders>
              <w:top w:val="nil"/>
              <w:left w:val="nil"/>
              <w:bottom w:val="nil"/>
              <w:right w:val="nil"/>
            </w:tcBorders>
            <w:shd w:val="clear" w:color="000000" w:fill="C0C0C0"/>
            <w:noWrap/>
            <w:vAlign w:val="center"/>
            <w:hideMark/>
          </w:tcPr>
          <w:p w14:paraId="3A9E9031"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2</w:t>
            </w:r>
          </w:p>
        </w:tc>
      </w:tr>
      <w:tr w:rsidR="000358B5" w:rsidRPr="001D4737" w14:paraId="653EAD54" w14:textId="77777777" w:rsidTr="00A26B20">
        <w:trPr>
          <w:trHeight w:val="255"/>
        </w:trPr>
        <w:tc>
          <w:tcPr>
            <w:tcW w:w="1450" w:type="dxa"/>
            <w:tcBorders>
              <w:top w:val="nil"/>
              <w:left w:val="nil"/>
              <w:bottom w:val="nil"/>
              <w:right w:val="nil"/>
            </w:tcBorders>
            <w:shd w:val="clear" w:color="auto" w:fill="auto"/>
            <w:noWrap/>
            <w:vAlign w:val="center"/>
            <w:hideMark/>
          </w:tcPr>
          <w:p w14:paraId="74F56040" w14:textId="77777777" w:rsidR="000358B5" w:rsidRPr="001D4737" w:rsidRDefault="000358B5" w:rsidP="00A26B20">
            <w:pPr>
              <w:rPr>
                <w:rFonts w:ascii="Arial" w:hAnsi="Arial" w:cs="Arial"/>
                <w:sz w:val="20"/>
                <w:szCs w:val="20"/>
              </w:rPr>
            </w:pPr>
            <w:r w:rsidRPr="001D4737">
              <w:rPr>
                <w:rFonts w:ascii="Arial" w:hAnsi="Arial" w:cs="Arial"/>
                <w:sz w:val="20"/>
                <w:szCs w:val="20"/>
              </w:rPr>
              <w:t xml:space="preserve"> </w:t>
            </w:r>
          </w:p>
        </w:tc>
        <w:tc>
          <w:tcPr>
            <w:tcW w:w="1387" w:type="dxa"/>
            <w:tcBorders>
              <w:top w:val="nil"/>
              <w:left w:val="nil"/>
              <w:bottom w:val="nil"/>
              <w:right w:val="nil"/>
            </w:tcBorders>
            <w:shd w:val="clear" w:color="auto" w:fill="auto"/>
            <w:noWrap/>
            <w:vAlign w:val="center"/>
            <w:hideMark/>
          </w:tcPr>
          <w:p w14:paraId="047A7429" w14:textId="77777777" w:rsidR="000358B5" w:rsidRPr="001D4737" w:rsidRDefault="000358B5" w:rsidP="00A26B20">
            <w:pPr>
              <w:rPr>
                <w:rFonts w:ascii="Arial" w:hAnsi="Arial" w:cs="Arial"/>
                <w:sz w:val="20"/>
                <w:szCs w:val="20"/>
              </w:rPr>
            </w:pPr>
          </w:p>
        </w:tc>
        <w:tc>
          <w:tcPr>
            <w:tcW w:w="222" w:type="dxa"/>
            <w:tcBorders>
              <w:top w:val="nil"/>
              <w:left w:val="nil"/>
              <w:bottom w:val="nil"/>
              <w:right w:val="nil"/>
            </w:tcBorders>
            <w:shd w:val="clear" w:color="auto" w:fill="auto"/>
            <w:noWrap/>
            <w:vAlign w:val="center"/>
            <w:hideMark/>
          </w:tcPr>
          <w:p w14:paraId="68C6F493"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33A1A7A2"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5BA8D1D5"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7686CC5D"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center"/>
            <w:hideMark/>
          </w:tcPr>
          <w:p w14:paraId="2C5B12E2"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center"/>
            <w:hideMark/>
          </w:tcPr>
          <w:p w14:paraId="3CF02EC2" w14:textId="77777777" w:rsidR="000358B5" w:rsidRPr="001D4737" w:rsidRDefault="000358B5" w:rsidP="00A26B20">
            <w:pPr>
              <w:rPr>
                <w:sz w:val="20"/>
                <w:szCs w:val="20"/>
              </w:rPr>
            </w:pPr>
          </w:p>
        </w:tc>
      </w:tr>
      <w:tr w:rsidR="000358B5" w:rsidRPr="001D4737" w14:paraId="38CABCFD" w14:textId="77777777" w:rsidTr="00A26B20">
        <w:trPr>
          <w:trHeight w:val="255"/>
        </w:trPr>
        <w:tc>
          <w:tcPr>
            <w:tcW w:w="3281" w:type="dxa"/>
            <w:gridSpan w:val="4"/>
            <w:tcBorders>
              <w:top w:val="nil"/>
              <w:left w:val="nil"/>
              <w:bottom w:val="nil"/>
              <w:right w:val="nil"/>
            </w:tcBorders>
            <w:shd w:val="clear" w:color="auto" w:fill="auto"/>
            <w:noWrap/>
            <w:vAlign w:val="center"/>
            <w:hideMark/>
          </w:tcPr>
          <w:p w14:paraId="308C5C17" w14:textId="77777777" w:rsidR="000358B5" w:rsidRPr="001D4737" w:rsidRDefault="000358B5" w:rsidP="00A26B20">
            <w:pPr>
              <w:rPr>
                <w:rFonts w:ascii="Arial" w:hAnsi="Arial" w:cs="Arial"/>
                <w:sz w:val="18"/>
                <w:szCs w:val="18"/>
              </w:rPr>
            </w:pPr>
            <w:r w:rsidRPr="001D4737">
              <w:rPr>
                <w:rFonts w:ascii="Arial" w:hAnsi="Arial" w:cs="Arial"/>
                <w:sz w:val="18"/>
                <w:szCs w:val="18"/>
              </w:rPr>
              <w:t xml:space="preserve">   VALABILITATE – ÉRVÉNYESSÉG</w:t>
            </w:r>
          </w:p>
        </w:tc>
        <w:tc>
          <w:tcPr>
            <w:tcW w:w="6701" w:type="dxa"/>
            <w:gridSpan w:val="4"/>
            <w:tcBorders>
              <w:top w:val="nil"/>
              <w:left w:val="nil"/>
              <w:bottom w:val="nil"/>
              <w:right w:val="nil"/>
            </w:tcBorders>
            <w:shd w:val="clear" w:color="000000" w:fill="C0C0C0"/>
            <w:noWrap/>
            <w:vAlign w:val="center"/>
            <w:hideMark/>
          </w:tcPr>
          <w:p w14:paraId="13B59967" w14:textId="77777777" w:rsidR="000358B5" w:rsidRPr="001D4737" w:rsidRDefault="000358B5" w:rsidP="00A26B20">
            <w:pPr>
              <w:jc w:val="center"/>
              <w:rPr>
                <w:rFonts w:ascii="Arial" w:hAnsi="Arial" w:cs="Arial"/>
                <w:b/>
                <w:bCs/>
                <w:sz w:val="20"/>
                <w:szCs w:val="20"/>
              </w:rPr>
            </w:pPr>
            <w:r w:rsidRPr="001D4737">
              <w:rPr>
                <w:rFonts w:ascii="Arial" w:hAnsi="Arial" w:cs="Arial"/>
                <w:b/>
                <w:bCs/>
                <w:sz w:val="20"/>
                <w:szCs w:val="20"/>
              </w:rPr>
              <w:t>xx.xx.xxxx</w:t>
            </w:r>
          </w:p>
        </w:tc>
      </w:tr>
      <w:tr w:rsidR="000358B5" w:rsidRPr="001D4737" w14:paraId="22E43F31" w14:textId="77777777" w:rsidTr="00A26B20">
        <w:trPr>
          <w:trHeight w:val="255"/>
        </w:trPr>
        <w:tc>
          <w:tcPr>
            <w:tcW w:w="1450" w:type="dxa"/>
            <w:tcBorders>
              <w:top w:val="nil"/>
              <w:left w:val="nil"/>
              <w:bottom w:val="nil"/>
              <w:right w:val="nil"/>
            </w:tcBorders>
            <w:shd w:val="clear" w:color="auto" w:fill="auto"/>
            <w:noWrap/>
            <w:vAlign w:val="bottom"/>
            <w:hideMark/>
          </w:tcPr>
          <w:p w14:paraId="54C11511" w14:textId="77777777" w:rsidR="000358B5" w:rsidRPr="001D4737" w:rsidRDefault="000358B5" w:rsidP="00A26B20">
            <w:pPr>
              <w:jc w:val="center"/>
              <w:rPr>
                <w:rFonts w:ascii="Arial" w:hAnsi="Arial" w:cs="Arial"/>
                <w:b/>
                <w:bCs/>
                <w:sz w:val="20"/>
                <w:szCs w:val="20"/>
              </w:rPr>
            </w:pPr>
          </w:p>
        </w:tc>
        <w:tc>
          <w:tcPr>
            <w:tcW w:w="1387" w:type="dxa"/>
            <w:tcBorders>
              <w:top w:val="nil"/>
              <w:left w:val="nil"/>
              <w:bottom w:val="nil"/>
              <w:right w:val="nil"/>
            </w:tcBorders>
            <w:shd w:val="clear" w:color="auto" w:fill="auto"/>
            <w:noWrap/>
            <w:vAlign w:val="bottom"/>
            <w:hideMark/>
          </w:tcPr>
          <w:p w14:paraId="0E52213E"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7FD208DB"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37AAC8BF"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2DE425B9"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2487F7FC"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0F4146DB"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bottom"/>
            <w:hideMark/>
          </w:tcPr>
          <w:p w14:paraId="5647FDE6" w14:textId="77777777" w:rsidR="000358B5" w:rsidRPr="001D4737" w:rsidRDefault="000358B5" w:rsidP="00A26B20">
            <w:pPr>
              <w:rPr>
                <w:sz w:val="20"/>
                <w:szCs w:val="20"/>
              </w:rPr>
            </w:pPr>
          </w:p>
        </w:tc>
      </w:tr>
      <w:tr w:rsidR="000358B5" w:rsidRPr="001D4737" w14:paraId="70C91CAA" w14:textId="77777777" w:rsidTr="00A26B20">
        <w:trPr>
          <w:trHeight w:val="255"/>
        </w:trPr>
        <w:tc>
          <w:tcPr>
            <w:tcW w:w="1450" w:type="dxa"/>
            <w:tcBorders>
              <w:top w:val="nil"/>
              <w:left w:val="nil"/>
              <w:bottom w:val="nil"/>
              <w:right w:val="nil"/>
            </w:tcBorders>
            <w:shd w:val="clear" w:color="auto" w:fill="auto"/>
            <w:noWrap/>
            <w:vAlign w:val="bottom"/>
            <w:hideMark/>
          </w:tcPr>
          <w:p w14:paraId="2958FE17" w14:textId="77777777" w:rsidR="000358B5" w:rsidRPr="001D4737" w:rsidRDefault="000358B5" w:rsidP="00A26B20">
            <w:pPr>
              <w:rPr>
                <w:sz w:val="20"/>
                <w:szCs w:val="20"/>
              </w:rPr>
            </w:pPr>
          </w:p>
        </w:tc>
        <w:tc>
          <w:tcPr>
            <w:tcW w:w="1387" w:type="dxa"/>
            <w:tcBorders>
              <w:top w:val="nil"/>
              <w:left w:val="nil"/>
              <w:bottom w:val="nil"/>
              <w:right w:val="nil"/>
            </w:tcBorders>
            <w:shd w:val="clear" w:color="auto" w:fill="auto"/>
            <w:noWrap/>
            <w:vAlign w:val="bottom"/>
            <w:hideMark/>
          </w:tcPr>
          <w:p w14:paraId="5618702D"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0294548E"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0F7C75C6"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34BEEA86"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1B37ED00"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4B8BD611"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bottom"/>
            <w:hideMark/>
          </w:tcPr>
          <w:p w14:paraId="4EA02570" w14:textId="77777777" w:rsidR="000358B5" w:rsidRPr="001D4737" w:rsidRDefault="000358B5" w:rsidP="00A26B20">
            <w:pPr>
              <w:jc w:val="right"/>
              <w:rPr>
                <w:rFonts w:ascii="Arial" w:hAnsi="Arial" w:cs="Arial"/>
                <w:sz w:val="16"/>
                <w:szCs w:val="16"/>
              </w:rPr>
            </w:pPr>
            <w:r w:rsidRPr="001D4737">
              <w:rPr>
                <w:rFonts w:ascii="Arial" w:hAnsi="Arial" w:cs="Arial"/>
                <w:sz w:val="16"/>
                <w:szCs w:val="16"/>
              </w:rPr>
              <w:t xml:space="preserve">          Primar – Polgármester</w:t>
            </w:r>
          </w:p>
        </w:tc>
      </w:tr>
      <w:tr w:rsidR="000358B5" w:rsidRPr="001D4737" w14:paraId="40C9179F" w14:textId="77777777" w:rsidTr="00A26B20">
        <w:trPr>
          <w:trHeight w:val="255"/>
        </w:trPr>
        <w:tc>
          <w:tcPr>
            <w:tcW w:w="1450" w:type="dxa"/>
            <w:tcBorders>
              <w:top w:val="nil"/>
              <w:left w:val="nil"/>
              <w:bottom w:val="nil"/>
              <w:right w:val="nil"/>
            </w:tcBorders>
            <w:shd w:val="clear" w:color="auto" w:fill="auto"/>
            <w:noWrap/>
            <w:vAlign w:val="bottom"/>
            <w:hideMark/>
          </w:tcPr>
          <w:p w14:paraId="6E5DA3EF" w14:textId="77777777" w:rsidR="000358B5" w:rsidRPr="001D4737" w:rsidRDefault="000358B5" w:rsidP="00A26B20">
            <w:pPr>
              <w:jc w:val="right"/>
              <w:rPr>
                <w:rFonts w:ascii="Arial" w:hAnsi="Arial" w:cs="Arial"/>
                <w:sz w:val="16"/>
                <w:szCs w:val="16"/>
              </w:rPr>
            </w:pPr>
          </w:p>
        </w:tc>
        <w:tc>
          <w:tcPr>
            <w:tcW w:w="1387" w:type="dxa"/>
            <w:tcBorders>
              <w:top w:val="nil"/>
              <w:left w:val="nil"/>
              <w:bottom w:val="nil"/>
              <w:right w:val="nil"/>
            </w:tcBorders>
            <w:shd w:val="clear" w:color="auto" w:fill="auto"/>
            <w:noWrap/>
            <w:vAlign w:val="bottom"/>
            <w:hideMark/>
          </w:tcPr>
          <w:p w14:paraId="19670389"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1FFF4E0D"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206213CE"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6D9E7976"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73A68379" w14:textId="77777777" w:rsidR="000358B5" w:rsidRPr="001D4737" w:rsidRDefault="000358B5" w:rsidP="00A26B20">
            <w:pPr>
              <w:rPr>
                <w:sz w:val="20"/>
                <w:szCs w:val="20"/>
              </w:rPr>
            </w:pPr>
          </w:p>
        </w:tc>
        <w:tc>
          <w:tcPr>
            <w:tcW w:w="222" w:type="dxa"/>
            <w:tcBorders>
              <w:top w:val="nil"/>
              <w:left w:val="nil"/>
              <w:bottom w:val="nil"/>
              <w:right w:val="nil"/>
            </w:tcBorders>
            <w:shd w:val="clear" w:color="auto" w:fill="auto"/>
            <w:noWrap/>
            <w:vAlign w:val="bottom"/>
            <w:hideMark/>
          </w:tcPr>
          <w:p w14:paraId="560EB077" w14:textId="77777777" w:rsidR="000358B5" w:rsidRPr="001D4737" w:rsidRDefault="000358B5" w:rsidP="00A26B20">
            <w:pPr>
              <w:rPr>
                <w:sz w:val="20"/>
                <w:szCs w:val="20"/>
              </w:rPr>
            </w:pPr>
          </w:p>
        </w:tc>
        <w:tc>
          <w:tcPr>
            <w:tcW w:w="6035" w:type="dxa"/>
            <w:tcBorders>
              <w:top w:val="nil"/>
              <w:left w:val="nil"/>
              <w:bottom w:val="nil"/>
              <w:right w:val="nil"/>
            </w:tcBorders>
            <w:shd w:val="clear" w:color="auto" w:fill="auto"/>
            <w:noWrap/>
            <w:vAlign w:val="bottom"/>
            <w:hideMark/>
          </w:tcPr>
          <w:p w14:paraId="0C94BAA6" w14:textId="77777777" w:rsidR="000358B5" w:rsidRPr="001D4737" w:rsidRDefault="000358B5" w:rsidP="00A26B20">
            <w:pPr>
              <w:rPr>
                <w:sz w:val="20"/>
                <w:szCs w:val="20"/>
              </w:rPr>
            </w:pPr>
          </w:p>
        </w:tc>
      </w:tr>
      <w:tr w:rsidR="000358B5" w:rsidRPr="001D4737" w14:paraId="63E92869" w14:textId="77777777" w:rsidTr="00A26B20">
        <w:trPr>
          <w:trHeight w:val="255"/>
        </w:trPr>
        <w:tc>
          <w:tcPr>
            <w:tcW w:w="9982" w:type="dxa"/>
            <w:gridSpan w:val="8"/>
            <w:vMerge w:val="restart"/>
            <w:tcBorders>
              <w:top w:val="single" w:sz="4" w:space="0" w:color="auto"/>
              <w:left w:val="nil"/>
              <w:bottom w:val="nil"/>
              <w:right w:val="nil"/>
            </w:tcBorders>
            <w:shd w:val="clear" w:color="auto" w:fill="auto"/>
            <w:vAlign w:val="bottom"/>
            <w:hideMark/>
          </w:tcPr>
          <w:p w14:paraId="7D9BF3C4" w14:textId="77777777" w:rsidR="000358B5" w:rsidRPr="001D4737" w:rsidRDefault="000358B5" w:rsidP="00A26B20">
            <w:pPr>
              <w:rPr>
                <w:rFonts w:ascii="Arial" w:hAnsi="Arial" w:cs="Arial"/>
                <w:sz w:val="12"/>
                <w:szCs w:val="12"/>
              </w:rPr>
            </w:pPr>
            <w:r w:rsidRPr="001D4737">
              <w:rPr>
                <w:rFonts w:ascii="Arial" w:hAnsi="Arial" w:cs="Arial"/>
                <w:sz w:val="12"/>
                <w:szCs w:val="12"/>
              </w:rPr>
              <w:t>Prezentul abonament este valabil/ se anulează/ se prelungește în condițiile stabilite prin HCL nr. ____/_______,  cu modificările și completările ulterioare.  Jelen bérlet érvényes/ érvényét veszti/ meghosszabítható az utólagosan módosított ____/______.számú Helyi Tanács Határozat előírásai szerint</w:t>
            </w:r>
          </w:p>
          <w:p w14:paraId="3E893437" w14:textId="77777777" w:rsidR="000358B5" w:rsidRPr="001D4737" w:rsidRDefault="000358B5" w:rsidP="00A26B20">
            <w:pPr>
              <w:rPr>
                <w:rFonts w:ascii="Arial" w:hAnsi="Arial" w:cs="Arial"/>
                <w:sz w:val="12"/>
                <w:szCs w:val="12"/>
              </w:rPr>
            </w:pPr>
          </w:p>
          <w:p w14:paraId="30A5094F" w14:textId="77777777" w:rsidR="000358B5" w:rsidRPr="001D4737" w:rsidRDefault="000358B5" w:rsidP="00A26B20">
            <w:pPr>
              <w:rPr>
                <w:rFonts w:ascii="Arial" w:hAnsi="Arial" w:cs="Arial"/>
                <w:sz w:val="20"/>
                <w:szCs w:val="20"/>
              </w:rPr>
            </w:pPr>
            <w:r w:rsidRPr="001D4737">
              <w:rPr>
                <w:rFonts w:ascii="Arial" w:hAnsi="Arial" w:cs="Arial"/>
                <w:b/>
                <w:sz w:val="12"/>
                <w:szCs w:val="12"/>
              </w:rPr>
              <w:t xml:space="preserve">   </w:t>
            </w:r>
            <w:r w:rsidRPr="001D4737">
              <w:rPr>
                <w:rFonts w:ascii="Arial" w:hAnsi="Arial" w:cs="Arial"/>
                <w:b/>
                <w:sz w:val="20"/>
                <w:szCs w:val="20"/>
              </w:rPr>
              <w:t>Obligațiile beneficiarului locului de parcare</w:t>
            </w:r>
            <w:r w:rsidRPr="001D4737">
              <w:rPr>
                <w:rFonts w:ascii="Arial" w:hAnsi="Arial" w:cs="Arial"/>
                <w:sz w:val="20"/>
                <w:szCs w:val="20"/>
              </w:rPr>
              <w:t>:</w:t>
            </w:r>
            <w:r w:rsidRPr="001D4737">
              <w:rPr>
                <w:rFonts w:ascii="Arial" w:hAnsi="Arial" w:cs="Arial"/>
                <w:sz w:val="20"/>
                <w:szCs w:val="20"/>
              </w:rPr>
              <w:tab/>
            </w:r>
          </w:p>
          <w:p w14:paraId="4662E1AF" w14:textId="77777777" w:rsidR="000358B5" w:rsidRPr="001D4737" w:rsidRDefault="000358B5" w:rsidP="00A26B20">
            <w:pPr>
              <w:rPr>
                <w:rFonts w:ascii="Arial" w:hAnsi="Arial" w:cs="Arial"/>
                <w:sz w:val="20"/>
                <w:szCs w:val="20"/>
              </w:rPr>
            </w:pP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p>
          <w:p w14:paraId="5A78C313" w14:textId="77777777" w:rsidR="000358B5" w:rsidRPr="001D4737" w:rsidRDefault="000358B5" w:rsidP="005807DF">
            <w:pPr>
              <w:pStyle w:val="ListParagraph"/>
              <w:numPr>
                <w:ilvl w:val="0"/>
                <w:numId w:val="35"/>
              </w:numPr>
              <w:rPr>
                <w:rFonts w:ascii="Arial" w:hAnsi="Arial" w:cs="Arial"/>
                <w:sz w:val="20"/>
                <w:szCs w:val="20"/>
              </w:rPr>
            </w:pPr>
            <w:r w:rsidRPr="001D4737">
              <w:rPr>
                <w:rFonts w:ascii="Arial" w:hAnsi="Arial" w:cs="Arial"/>
                <w:sz w:val="20"/>
                <w:szCs w:val="20"/>
              </w:rPr>
              <w:t>Abonamentele vor fi expuse la loc vizibil în interiorul autuvehicolului pentru identificare în caz de control.</w:t>
            </w:r>
            <w:r w:rsidRPr="001D4737">
              <w:rPr>
                <w:rFonts w:ascii="Arial" w:hAnsi="Arial" w:cs="Arial"/>
                <w:sz w:val="20"/>
                <w:szCs w:val="20"/>
              </w:rPr>
              <w:tab/>
            </w:r>
            <w:r w:rsidRPr="001D4737">
              <w:rPr>
                <w:rFonts w:ascii="Arial" w:hAnsi="Arial" w:cs="Arial"/>
                <w:sz w:val="20"/>
                <w:szCs w:val="20"/>
              </w:rPr>
              <w:tab/>
            </w:r>
          </w:p>
          <w:p w14:paraId="65E09B33" w14:textId="77777777" w:rsidR="000358B5" w:rsidRPr="001D4737" w:rsidRDefault="000358B5" w:rsidP="00722495">
            <w:pPr>
              <w:ind w:firstLine="1815"/>
              <w:rPr>
                <w:rFonts w:ascii="Arial" w:hAnsi="Arial" w:cs="Arial"/>
                <w:sz w:val="20"/>
                <w:szCs w:val="20"/>
              </w:rPr>
            </w:pPr>
          </w:p>
          <w:p w14:paraId="74AED18F" w14:textId="0FD3200B" w:rsidR="000358B5" w:rsidRPr="001D4737" w:rsidRDefault="0084650F" w:rsidP="0084650F">
            <w:pPr>
              <w:pStyle w:val="ListParagraph"/>
              <w:numPr>
                <w:ilvl w:val="0"/>
                <w:numId w:val="35"/>
              </w:numPr>
              <w:rPr>
                <w:rFonts w:ascii="Arial" w:hAnsi="Arial" w:cs="Arial"/>
                <w:sz w:val="20"/>
                <w:szCs w:val="20"/>
              </w:rPr>
            </w:pPr>
            <w:r w:rsidRPr="001D4737">
              <w:rPr>
                <w:rFonts w:ascii="Arial" w:hAnsi="Arial" w:cs="Arial"/>
                <w:sz w:val="20"/>
                <w:szCs w:val="20"/>
              </w:rPr>
              <w:t>Chiria anuală se achită anticipat în perioada 15 septembrie – 15 decembrie. Chiria este indexată în funcție de rata de schimb leu / euro comunicat de BNR pentru prima zi lucrătoare a lunii septembrie. În caz de neplată se suspendă abonamentul, se pierde garanția și Primăria va demonta dispozitivul de blocare aflat pe locul de parcare, fără a răspunde în cazul în care dispozitivul demontat nu este cel montat inițial de Primăria municipiului Sfântu Gheorghe</w:t>
            </w:r>
          </w:p>
          <w:p w14:paraId="71AA5993" w14:textId="77777777" w:rsidR="000358B5" w:rsidRPr="001D4737" w:rsidRDefault="000358B5" w:rsidP="00722495">
            <w:pPr>
              <w:ind w:firstLine="1365"/>
              <w:rPr>
                <w:rFonts w:ascii="Arial" w:hAnsi="Arial" w:cs="Arial"/>
                <w:sz w:val="20"/>
                <w:szCs w:val="20"/>
              </w:rPr>
            </w:pPr>
          </w:p>
          <w:p w14:paraId="2F3B5BB5" w14:textId="77777777" w:rsidR="000358B5" w:rsidRPr="001D4737" w:rsidRDefault="000358B5" w:rsidP="005807DF">
            <w:pPr>
              <w:pStyle w:val="ListParagraph"/>
              <w:numPr>
                <w:ilvl w:val="0"/>
                <w:numId w:val="35"/>
              </w:numPr>
              <w:rPr>
                <w:rFonts w:ascii="Arial" w:hAnsi="Arial" w:cs="Arial"/>
                <w:sz w:val="20"/>
                <w:szCs w:val="20"/>
              </w:rPr>
            </w:pPr>
            <w:r w:rsidRPr="001D4737">
              <w:rPr>
                <w:rFonts w:ascii="Arial" w:hAnsi="Arial" w:cs="Arial"/>
                <w:sz w:val="20"/>
                <w:szCs w:val="20"/>
              </w:rPr>
              <w:t>La părăsirea locului de parcare este obligatorie folosirea dispozitivului de blocare. Chiriașul are obligația de a menține dispozitivul de blocare în  stare bună (reparații, vopsire).</w:t>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p>
          <w:p w14:paraId="1339F99C" w14:textId="77777777" w:rsidR="000358B5" w:rsidRPr="001D4737" w:rsidRDefault="000358B5" w:rsidP="00A26B20">
            <w:pPr>
              <w:rPr>
                <w:rFonts w:ascii="Arial" w:hAnsi="Arial" w:cs="Arial"/>
                <w:sz w:val="20"/>
                <w:szCs w:val="20"/>
              </w:rPr>
            </w:pP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p>
          <w:p w14:paraId="32299AC2" w14:textId="77777777" w:rsidR="000358B5" w:rsidRPr="001D4737" w:rsidRDefault="000358B5" w:rsidP="00A26B20">
            <w:pPr>
              <w:rPr>
                <w:rFonts w:ascii="Arial" w:hAnsi="Arial" w:cs="Arial"/>
                <w:sz w:val="20"/>
                <w:szCs w:val="20"/>
              </w:rPr>
            </w:pP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r w:rsidRPr="001D4737">
              <w:rPr>
                <w:rFonts w:ascii="Arial" w:hAnsi="Arial" w:cs="Arial"/>
                <w:sz w:val="20"/>
                <w:szCs w:val="20"/>
              </w:rPr>
              <w:tab/>
            </w:r>
          </w:p>
          <w:p w14:paraId="0122CA17" w14:textId="639B749B" w:rsidR="00722495" w:rsidRPr="001D4737" w:rsidRDefault="0035631A" w:rsidP="00A26B20">
            <w:pPr>
              <w:rPr>
                <w:rFonts w:ascii="Arial" w:hAnsi="Arial" w:cs="Arial"/>
                <w:b/>
                <w:sz w:val="20"/>
                <w:szCs w:val="20"/>
              </w:rPr>
            </w:pPr>
            <w:r w:rsidRPr="001D4737">
              <w:rPr>
                <w:rFonts w:ascii="Arial" w:hAnsi="Arial" w:cs="Arial"/>
                <w:b/>
                <w:sz w:val="20"/>
                <w:szCs w:val="20"/>
              </w:rPr>
              <w:t xml:space="preserve">   A parkolóbérlet</w:t>
            </w:r>
            <w:r w:rsidR="000358B5" w:rsidRPr="001D4737">
              <w:rPr>
                <w:rFonts w:ascii="Arial" w:hAnsi="Arial" w:cs="Arial"/>
                <w:b/>
                <w:sz w:val="20"/>
                <w:szCs w:val="20"/>
              </w:rPr>
              <w:t xml:space="preserve"> </w:t>
            </w:r>
            <w:r w:rsidRPr="001D4737">
              <w:rPr>
                <w:rFonts w:ascii="Arial" w:hAnsi="Arial" w:cs="Arial"/>
                <w:b/>
                <w:sz w:val="20"/>
                <w:szCs w:val="20"/>
              </w:rPr>
              <w:t>haszonélvezőjének</w:t>
            </w:r>
            <w:r w:rsidR="00E0263C" w:rsidRPr="001D4737">
              <w:rPr>
                <w:rFonts w:ascii="Arial" w:hAnsi="Arial" w:cs="Arial"/>
                <w:b/>
                <w:sz w:val="20"/>
                <w:szCs w:val="20"/>
              </w:rPr>
              <w:t xml:space="preserve"> </w:t>
            </w:r>
            <w:r w:rsidR="000358B5" w:rsidRPr="001D4737">
              <w:rPr>
                <w:rFonts w:ascii="Arial" w:hAnsi="Arial" w:cs="Arial"/>
                <w:b/>
                <w:sz w:val="20"/>
                <w:szCs w:val="20"/>
              </w:rPr>
              <w:t>kötele</w:t>
            </w:r>
            <w:r w:rsidR="00E0263C" w:rsidRPr="001D4737">
              <w:rPr>
                <w:rFonts w:ascii="Arial" w:hAnsi="Arial" w:cs="Arial"/>
                <w:b/>
                <w:sz w:val="20"/>
                <w:szCs w:val="20"/>
              </w:rPr>
              <w:t>zett</w:t>
            </w:r>
            <w:r w:rsidR="000358B5" w:rsidRPr="001D4737">
              <w:rPr>
                <w:rFonts w:ascii="Arial" w:hAnsi="Arial" w:cs="Arial"/>
                <w:b/>
                <w:sz w:val="20"/>
                <w:szCs w:val="20"/>
              </w:rPr>
              <w:t>ségei:</w:t>
            </w:r>
            <w:r w:rsidR="000358B5" w:rsidRPr="001D4737">
              <w:rPr>
                <w:rFonts w:ascii="Arial" w:hAnsi="Arial" w:cs="Arial"/>
                <w:b/>
                <w:sz w:val="20"/>
                <w:szCs w:val="20"/>
              </w:rPr>
              <w:tab/>
            </w:r>
            <w:r w:rsidR="000358B5" w:rsidRPr="001D4737">
              <w:rPr>
                <w:rFonts w:ascii="Arial" w:hAnsi="Arial" w:cs="Arial"/>
                <w:b/>
                <w:sz w:val="20"/>
                <w:szCs w:val="20"/>
              </w:rPr>
              <w:tab/>
            </w:r>
            <w:r w:rsidR="000358B5" w:rsidRPr="001D4737">
              <w:rPr>
                <w:rFonts w:ascii="Arial" w:hAnsi="Arial" w:cs="Arial"/>
                <w:b/>
                <w:sz w:val="20"/>
                <w:szCs w:val="20"/>
              </w:rPr>
              <w:tab/>
            </w:r>
          </w:p>
          <w:p w14:paraId="2EAF7E04" w14:textId="77777777" w:rsidR="000358B5" w:rsidRPr="001D4737" w:rsidRDefault="000358B5" w:rsidP="00A26B20">
            <w:pPr>
              <w:rPr>
                <w:rFonts w:ascii="Arial" w:hAnsi="Arial" w:cs="Arial"/>
                <w:b/>
                <w:sz w:val="20"/>
                <w:szCs w:val="20"/>
              </w:rPr>
            </w:pPr>
            <w:r w:rsidRPr="001D4737">
              <w:rPr>
                <w:rFonts w:ascii="Arial" w:hAnsi="Arial" w:cs="Arial"/>
                <w:b/>
                <w:sz w:val="20"/>
                <w:szCs w:val="20"/>
              </w:rPr>
              <w:tab/>
            </w:r>
            <w:r w:rsidRPr="001D4737">
              <w:rPr>
                <w:rFonts w:ascii="Arial" w:hAnsi="Arial" w:cs="Arial"/>
                <w:b/>
                <w:sz w:val="20"/>
                <w:szCs w:val="20"/>
              </w:rPr>
              <w:tab/>
            </w:r>
            <w:r w:rsidRPr="001D4737">
              <w:rPr>
                <w:rFonts w:ascii="Arial" w:hAnsi="Arial" w:cs="Arial"/>
                <w:b/>
                <w:sz w:val="20"/>
                <w:szCs w:val="20"/>
              </w:rPr>
              <w:tab/>
            </w:r>
            <w:r w:rsidRPr="001D4737">
              <w:rPr>
                <w:rFonts w:ascii="Arial" w:hAnsi="Arial" w:cs="Arial"/>
                <w:b/>
                <w:sz w:val="20"/>
                <w:szCs w:val="20"/>
              </w:rPr>
              <w:tab/>
            </w:r>
            <w:r w:rsidRPr="001D4737">
              <w:rPr>
                <w:rFonts w:ascii="Arial" w:hAnsi="Arial" w:cs="Arial"/>
                <w:b/>
                <w:sz w:val="20"/>
                <w:szCs w:val="20"/>
              </w:rPr>
              <w:tab/>
            </w:r>
          </w:p>
          <w:p w14:paraId="1D8238FF" w14:textId="77777777" w:rsidR="00722495" w:rsidRPr="001D4737" w:rsidRDefault="000358B5" w:rsidP="005807DF">
            <w:pPr>
              <w:pStyle w:val="ListParagraph"/>
              <w:numPr>
                <w:ilvl w:val="0"/>
                <w:numId w:val="36"/>
              </w:numPr>
              <w:rPr>
                <w:rFonts w:ascii="Arial" w:hAnsi="Arial" w:cs="Arial"/>
                <w:sz w:val="20"/>
                <w:szCs w:val="20"/>
              </w:rPr>
            </w:pPr>
            <w:r w:rsidRPr="001D4737">
              <w:rPr>
                <w:rFonts w:ascii="Arial" w:hAnsi="Arial" w:cs="Arial"/>
                <w:sz w:val="20"/>
                <w:szCs w:val="20"/>
              </w:rPr>
              <w:t>A bérletet az első szélvédő mögötti műszerfalra, kívülről jól látható és ellenőrizhető módon kell elhelyezni.</w:t>
            </w:r>
            <w:r w:rsidRPr="001D4737">
              <w:rPr>
                <w:rFonts w:ascii="Arial" w:hAnsi="Arial" w:cs="Arial"/>
                <w:sz w:val="20"/>
                <w:szCs w:val="20"/>
              </w:rPr>
              <w:tab/>
            </w:r>
            <w:r w:rsidRPr="001D4737">
              <w:rPr>
                <w:rFonts w:ascii="Arial" w:hAnsi="Arial" w:cs="Arial"/>
                <w:sz w:val="20"/>
                <w:szCs w:val="20"/>
              </w:rPr>
              <w:tab/>
            </w:r>
          </w:p>
          <w:p w14:paraId="27D14FF0" w14:textId="77777777" w:rsidR="000358B5" w:rsidRPr="001D4737" w:rsidRDefault="000358B5" w:rsidP="00722495">
            <w:pPr>
              <w:ind w:firstLine="1815"/>
              <w:rPr>
                <w:rFonts w:ascii="Arial" w:hAnsi="Arial" w:cs="Arial"/>
                <w:sz w:val="20"/>
                <w:szCs w:val="20"/>
              </w:rPr>
            </w:pPr>
          </w:p>
          <w:p w14:paraId="23F47C59" w14:textId="451CB32E" w:rsidR="000358B5" w:rsidRPr="001D4737" w:rsidRDefault="0084650F" w:rsidP="0084650F">
            <w:pPr>
              <w:pStyle w:val="ListParagraph"/>
              <w:numPr>
                <w:ilvl w:val="0"/>
                <w:numId w:val="36"/>
              </w:numPr>
              <w:rPr>
                <w:rFonts w:ascii="Arial" w:hAnsi="Arial" w:cs="Arial"/>
                <w:sz w:val="20"/>
                <w:szCs w:val="20"/>
              </w:rPr>
            </w:pPr>
            <w:r w:rsidRPr="001D4737">
              <w:rPr>
                <w:rFonts w:ascii="Arial" w:hAnsi="Arial" w:cs="Arial"/>
                <w:sz w:val="20"/>
                <w:szCs w:val="20"/>
              </w:rPr>
              <w:t xml:space="preserve">Szeptember 15. és december 15. közötti időszakban kerül sor a következő évi bérleti díj befizetésére; </w:t>
            </w:r>
            <w:r w:rsidR="00E0263C" w:rsidRPr="001D4737">
              <w:rPr>
                <w:rFonts w:ascii="Arial" w:hAnsi="Arial" w:cs="Arial"/>
                <w:sz w:val="20"/>
                <w:szCs w:val="20"/>
              </w:rPr>
              <w:t>A</w:t>
            </w:r>
            <w:r w:rsidRPr="001D4737">
              <w:rPr>
                <w:rFonts w:ascii="Arial" w:hAnsi="Arial" w:cs="Arial"/>
                <w:sz w:val="20"/>
                <w:szCs w:val="20"/>
              </w:rPr>
              <w:t xml:space="preserve"> dí</w:t>
            </w:r>
            <w:r w:rsidR="00E0263C" w:rsidRPr="001D4737">
              <w:rPr>
                <w:rFonts w:ascii="Arial" w:hAnsi="Arial" w:cs="Arial"/>
                <w:sz w:val="20"/>
                <w:szCs w:val="20"/>
              </w:rPr>
              <w:t xml:space="preserve">j a szeptember hónap első munkanapján érvényes, az RNB által közzétett hivatalos </w:t>
            </w:r>
            <w:r w:rsidRPr="001D4737">
              <w:rPr>
                <w:rFonts w:ascii="Arial" w:hAnsi="Arial" w:cs="Arial"/>
                <w:sz w:val="20"/>
                <w:szCs w:val="20"/>
              </w:rPr>
              <w:t xml:space="preserve">lej/euro árfolyam </w:t>
            </w:r>
            <w:r w:rsidR="00E0263C" w:rsidRPr="001D4737">
              <w:rPr>
                <w:rFonts w:ascii="Arial" w:hAnsi="Arial" w:cs="Arial"/>
                <w:sz w:val="20"/>
                <w:szCs w:val="20"/>
              </w:rPr>
              <w:t>alapján kerül indexálásra</w:t>
            </w:r>
            <w:r w:rsidRPr="001D4737">
              <w:rPr>
                <w:rFonts w:ascii="Arial" w:hAnsi="Arial" w:cs="Arial"/>
                <w:sz w:val="20"/>
                <w:szCs w:val="20"/>
              </w:rPr>
              <w:t>. Fizetés elmulasztása esetén a bérlet felfüggesztésre kerül, a garancia elvész, és a Polgármesteri Hivatal eltávolítja a parkolóhelyen található lezárószerkezetet, anélkül, hogy felelősséget vállalna azért,ha az eltávolított eszköz nem az eredetileg a Sepsiszentgyörgyi Polgármesteri Hivatal által felszerelt lezárószerkezet.</w:t>
            </w:r>
            <w:r w:rsidR="000358B5" w:rsidRPr="001D4737">
              <w:rPr>
                <w:rFonts w:ascii="Arial" w:hAnsi="Arial" w:cs="Arial"/>
                <w:sz w:val="20"/>
                <w:szCs w:val="20"/>
              </w:rPr>
              <w:tab/>
            </w:r>
            <w:r w:rsidR="000358B5" w:rsidRPr="001D4737">
              <w:rPr>
                <w:rFonts w:ascii="Arial" w:hAnsi="Arial" w:cs="Arial"/>
                <w:sz w:val="20"/>
                <w:szCs w:val="20"/>
              </w:rPr>
              <w:tab/>
            </w:r>
          </w:p>
          <w:p w14:paraId="75532F78" w14:textId="77777777" w:rsidR="000358B5" w:rsidRPr="001D4737" w:rsidRDefault="000358B5" w:rsidP="00722495">
            <w:pPr>
              <w:ind w:firstLine="1815"/>
              <w:rPr>
                <w:rFonts w:ascii="Arial" w:hAnsi="Arial" w:cs="Arial"/>
                <w:sz w:val="20"/>
                <w:szCs w:val="20"/>
              </w:rPr>
            </w:pPr>
          </w:p>
          <w:p w14:paraId="6110FDE5" w14:textId="63943DAA" w:rsidR="000358B5" w:rsidRPr="001D4737" w:rsidRDefault="000358B5" w:rsidP="0084650F">
            <w:pPr>
              <w:pStyle w:val="ListParagraph"/>
              <w:numPr>
                <w:ilvl w:val="0"/>
                <w:numId w:val="36"/>
              </w:numPr>
              <w:rPr>
                <w:rFonts w:ascii="Arial" w:hAnsi="Arial" w:cs="Arial"/>
                <w:sz w:val="12"/>
                <w:szCs w:val="12"/>
              </w:rPr>
            </w:pPr>
            <w:r w:rsidRPr="001D4737">
              <w:rPr>
                <w:rFonts w:ascii="Arial" w:hAnsi="Arial" w:cs="Arial"/>
                <w:sz w:val="20"/>
                <w:szCs w:val="20"/>
              </w:rPr>
              <w:t>A parkolóhely elhagyásakor a lezároszekezet használata kötelező. A parkolóhelyet lezáró szerkezetet a bérlő köteles jó állapotban tartani (javítás, festés).</w:t>
            </w:r>
            <w:r w:rsidRPr="001D4737">
              <w:rPr>
                <w:rFonts w:ascii="Arial" w:hAnsi="Arial" w:cs="Arial"/>
                <w:sz w:val="12"/>
                <w:szCs w:val="12"/>
              </w:rPr>
              <w:tab/>
            </w:r>
          </w:p>
        </w:tc>
      </w:tr>
      <w:tr w:rsidR="000358B5" w:rsidRPr="001D4737" w14:paraId="2067B16B" w14:textId="77777777" w:rsidTr="00A26B20">
        <w:trPr>
          <w:trHeight w:val="458"/>
        </w:trPr>
        <w:tc>
          <w:tcPr>
            <w:tcW w:w="9982" w:type="dxa"/>
            <w:gridSpan w:val="8"/>
            <w:vMerge/>
            <w:tcBorders>
              <w:top w:val="single" w:sz="4" w:space="0" w:color="auto"/>
              <w:left w:val="nil"/>
              <w:bottom w:val="nil"/>
              <w:right w:val="nil"/>
            </w:tcBorders>
            <w:vAlign w:val="center"/>
            <w:hideMark/>
          </w:tcPr>
          <w:p w14:paraId="02C02568" w14:textId="77777777" w:rsidR="000358B5" w:rsidRPr="001D4737" w:rsidRDefault="000358B5" w:rsidP="00A26B20">
            <w:pPr>
              <w:rPr>
                <w:rFonts w:ascii="Arial" w:hAnsi="Arial" w:cs="Arial"/>
                <w:sz w:val="12"/>
                <w:szCs w:val="12"/>
              </w:rPr>
            </w:pPr>
          </w:p>
        </w:tc>
      </w:tr>
    </w:tbl>
    <w:p w14:paraId="450E16E9" w14:textId="1E9C746E" w:rsidR="000358B5" w:rsidRDefault="000358B5" w:rsidP="00354595">
      <w:pPr>
        <w:rPr>
          <w:lang w:val="en-US"/>
        </w:rPr>
      </w:pPr>
    </w:p>
    <w:p w14:paraId="732B6F28" w14:textId="0262B53D" w:rsidR="00815331" w:rsidRPr="00815331" w:rsidRDefault="00815331" w:rsidP="00354595">
      <w:pPr>
        <w:rPr>
          <w:b/>
        </w:rPr>
      </w:pPr>
      <w:r>
        <w:rPr>
          <w:b/>
          <w:lang w:val="en-US"/>
        </w:rPr>
        <w:lastRenderedPageBreak/>
        <w:t>Anexa nr. 7 la Regulament – Fluxul de lucru al aplica</w:t>
      </w:r>
      <w:r>
        <w:rPr>
          <w:b/>
        </w:rPr>
        <w:t>ției parcări de reședință</w:t>
      </w:r>
    </w:p>
    <w:p w14:paraId="401EC3CD" w14:textId="094D31E3" w:rsidR="00513744" w:rsidRDefault="00513744">
      <w:pPr>
        <w:spacing w:after="160" w:line="259" w:lineRule="auto"/>
        <w:rPr>
          <w:lang w:val="en-US"/>
        </w:rPr>
      </w:pPr>
      <w:r>
        <w:rPr>
          <w:lang w:val="en-US"/>
        </w:rPr>
        <w:br w:type="page"/>
      </w:r>
    </w:p>
    <w:p w14:paraId="5C86987D" w14:textId="77777777" w:rsidR="00513744" w:rsidRDefault="00513744" w:rsidP="00513744">
      <w:pPr>
        <w:rPr>
          <w:b/>
          <w:lang w:val="en-US"/>
        </w:rPr>
      </w:pPr>
      <w:r>
        <w:rPr>
          <w:b/>
          <w:lang w:val="en-US"/>
        </w:rPr>
        <w:lastRenderedPageBreak/>
        <w:t xml:space="preserve">Anexa nr. 8 la Regulament – </w:t>
      </w:r>
    </w:p>
    <w:p w14:paraId="55E794E9" w14:textId="018EC0C9" w:rsidR="00513744" w:rsidRPr="00815331" w:rsidRDefault="00513744" w:rsidP="00513744">
      <w:pPr>
        <w:rPr>
          <w:b/>
        </w:rPr>
      </w:pPr>
      <w:r w:rsidRPr="00513744">
        <w:rPr>
          <w:b/>
          <w:lang w:val="en-US"/>
        </w:rPr>
        <w:t>Ghid de utilizare – aplicația de parcări publice SEPSI PARKING</w:t>
      </w:r>
    </w:p>
    <w:p w14:paraId="717F9400" w14:textId="57DCA753" w:rsidR="00513744" w:rsidRDefault="00513744">
      <w:pPr>
        <w:spacing w:after="160" w:line="259" w:lineRule="auto"/>
        <w:rPr>
          <w:lang w:val="en-US"/>
        </w:rPr>
      </w:pPr>
      <w:r>
        <w:rPr>
          <w:lang w:val="en-US"/>
        </w:rPr>
        <w:br w:type="page"/>
      </w:r>
    </w:p>
    <w:p w14:paraId="470BFD75" w14:textId="209E5F74" w:rsidR="00815331" w:rsidRDefault="00513744" w:rsidP="00354595">
      <w:pPr>
        <w:rPr>
          <w:b/>
          <w:lang w:val="en-US"/>
        </w:rPr>
      </w:pPr>
      <w:r>
        <w:rPr>
          <w:b/>
          <w:lang w:val="en-US"/>
        </w:rPr>
        <w:lastRenderedPageBreak/>
        <w:t xml:space="preserve">Anexa nr. 9 la Regulament </w:t>
      </w:r>
    </w:p>
    <w:p w14:paraId="794EDCBB" w14:textId="77777777" w:rsidR="00513744" w:rsidRDefault="00513744" w:rsidP="00513744">
      <w:pPr>
        <w:jc w:val="center"/>
        <w:rPr>
          <w:b/>
          <w:w w:val="105"/>
        </w:rPr>
      </w:pPr>
      <w:r w:rsidRPr="005C5EB4">
        <w:rPr>
          <w:b/>
          <w:lang w:val="hu-HU" w:eastAsia="hu-HU"/>
        </w:rPr>
        <mc:AlternateContent>
          <mc:Choice Requires="wps">
            <w:drawing>
              <wp:anchor distT="0" distB="0" distL="0" distR="0" simplePos="0" relativeHeight="251660288" behindDoc="0" locked="0" layoutInCell="1" allowOverlap="1" wp14:anchorId="4F05B10B" wp14:editId="2865E291">
                <wp:simplePos x="0" y="0"/>
                <wp:positionH relativeFrom="page">
                  <wp:posOffset>0</wp:posOffset>
                </wp:positionH>
                <wp:positionV relativeFrom="page">
                  <wp:posOffset>10682982</wp:posOffset>
                </wp:positionV>
                <wp:extent cx="7543800" cy="1270"/>
                <wp:effectExtent l="0" t="0" r="0" b="0"/>
                <wp:wrapNone/>
                <wp:docPr id="3"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3800" cy="1270"/>
                        </a:xfrm>
                        <a:custGeom>
                          <a:avLst/>
                          <a:gdLst/>
                          <a:ahLst/>
                          <a:cxnLst/>
                          <a:rect l="l" t="t" r="r" b="b"/>
                          <a:pathLst>
                            <a:path w="7543800">
                              <a:moveTo>
                                <a:pt x="0" y="0"/>
                              </a:moveTo>
                              <a:lnTo>
                                <a:pt x="7543765" y="0"/>
                              </a:lnTo>
                            </a:path>
                          </a:pathLst>
                        </a:custGeom>
                        <a:ln w="45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2ECC80" id="Graphic 1" o:spid="_x0000_s1026" style="position:absolute;margin-left:0;margin-top:841.2pt;width:594pt;height:.1pt;z-index:251660288;visibility:visible;mso-wrap-style:square;mso-wrap-distance-left:0;mso-wrap-distance-top:0;mso-wrap-distance-right:0;mso-wrap-distance-bottom:0;mso-position-horizontal:absolute;mso-position-horizontal-relative:page;mso-position-vertical:absolute;mso-position-vertical-relative:page;v-text-anchor:top" coordsize="7543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" path="m,l7543765,e" filled="f" strokeweight=".1271mm">
                <v:path arrowok="t"/>
                <w10:wrap anchorx="page" anchory="page"/>
              </v:shape>
            </w:pict>
          </mc:Fallback>
        </mc:AlternateContent>
      </w:r>
      <w:r w:rsidRPr="005C5EB4">
        <w:rPr>
          <w:b/>
          <w:w w:val="105"/>
        </w:rPr>
        <w:t>Cerințe</w:t>
      </w:r>
      <w:r w:rsidRPr="005C5EB4">
        <w:rPr>
          <w:b/>
          <w:spacing w:val="-8"/>
          <w:w w:val="105"/>
        </w:rPr>
        <w:t xml:space="preserve"> </w:t>
      </w:r>
      <w:r w:rsidRPr="005C5EB4">
        <w:rPr>
          <w:b/>
          <w:w w:val="105"/>
        </w:rPr>
        <w:t>tehnice</w:t>
      </w:r>
    </w:p>
    <w:p w14:paraId="6176DA62" w14:textId="77777777" w:rsidR="00513744" w:rsidRPr="005C5EB4" w:rsidRDefault="00513744" w:rsidP="00513744">
      <w:pPr>
        <w:jc w:val="center"/>
        <w:rPr>
          <w:b/>
          <w:w w:val="105"/>
        </w:rPr>
      </w:pPr>
    </w:p>
    <w:p w14:paraId="27A4C389" w14:textId="77777777" w:rsidR="00513744" w:rsidRPr="005C5EB4" w:rsidRDefault="00513744" w:rsidP="00513744">
      <w:pPr>
        <w:jc w:val="center"/>
        <w:rPr>
          <w:w w:val="105"/>
        </w:rPr>
      </w:pPr>
      <w:r w:rsidRPr="005C5EB4">
        <w:rPr>
          <w:w w:val="105"/>
        </w:rPr>
        <w:t>privind furnizarea soluțiilor digitale de plată prin aplicații mobile a tarifului de parcare utilizate pe domeniul public al municipiului</w:t>
      </w:r>
    </w:p>
    <w:p w14:paraId="76EE21C1" w14:textId="77777777" w:rsidR="00513744" w:rsidRPr="005C5EB4" w:rsidRDefault="00513744" w:rsidP="00513744">
      <w:pPr>
        <w:jc w:val="center"/>
        <w:rPr>
          <w:w w:val="105"/>
        </w:rPr>
      </w:pPr>
    </w:p>
    <w:p w14:paraId="2891D1CA" w14:textId="77777777" w:rsidR="00513744" w:rsidRPr="005C5EB4" w:rsidRDefault="00513744" w:rsidP="00513744">
      <w:pPr>
        <w:pStyle w:val="Heading1"/>
        <w:rPr>
          <w:w w:val="105"/>
        </w:rPr>
      </w:pPr>
      <w:r w:rsidRPr="005C5EB4">
        <w:rPr>
          <w:w w:val="105"/>
        </w:rPr>
        <w:t>Preambul</w:t>
      </w:r>
    </w:p>
    <w:p w14:paraId="7D2A02C7" w14:textId="77777777" w:rsidR="00513744" w:rsidRPr="005C5EB4" w:rsidRDefault="00513744" w:rsidP="00513744"/>
    <w:p w14:paraId="4FB988AC" w14:textId="77777777" w:rsidR="00513744" w:rsidRDefault="00513744" w:rsidP="00513744">
      <w:pPr>
        <w:jc w:val="both"/>
      </w:pPr>
      <w:r w:rsidRPr="005C5EB4">
        <w:t>Municipalitatea, în exercitarea prerogativelor sale de administrare a domeniului public,</w:t>
      </w:r>
      <w:r>
        <w:t xml:space="preserve"> în concordanță cu strategie națională privind digitalizarea încasărilor locale,</w:t>
      </w:r>
      <w:r w:rsidRPr="005C5EB4">
        <w:t xml:space="preserve"> dorește să deschide accesul operatorilor privați interesați să furnizeze servicii digitale de plată a tarifelor de parcare, în condiții transparente și nediscriminatorii. Autoritate publică locală păstrează gestiunea parcărilor publice de pe domeniul public, reglementează și autorizează ca încasarea să fie furnizată de operatori privați în regim deschis. Modelul multi-operator va garanta servicii de calitate prin concurență liberă între furnizori, fără poziție dominantă dintre ei. </w:t>
      </w:r>
    </w:p>
    <w:p w14:paraId="1BBD1C68" w14:textId="77777777" w:rsidR="00513744" w:rsidRPr="005C5EB4" w:rsidRDefault="00513744" w:rsidP="00513744">
      <w:pPr>
        <w:jc w:val="both"/>
      </w:pPr>
    </w:p>
    <w:p w14:paraId="40F7872A" w14:textId="77777777" w:rsidR="00513744" w:rsidRPr="005C5EB4" w:rsidRDefault="00513744" w:rsidP="00513744">
      <w:pPr>
        <w:pStyle w:val="Heading1"/>
      </w:pPr>
      <w:r w:rsidRPr="005C5EB4">
        <w:t>1. Funcționalități in timpul utilizării</w:t>
      </w:r>
    </w:p>
    <w:p w14:paraId="730937BD" w14:textId="77777777" w:rsidR="00513744" w:rsidRPr="005C5EB4" w:rsidRDefault="00513744" w:rsidP="00513744"/>
    <w:p w14:paraId="43AC3390" w14:textId="77777777" w:rsidR="00513744" w:rsidRPr="005C5EB4" w:rsidRDefault="00513744" w:rsidP="00513744">
      <w:pPr>
        <w:jc w:val="both"/>
      </w:pPr>
      <w:r>
        <w:rPr>
          <w:w w:val="105"/>
        </w:rPr>
        <w:t xml:space="preserve">1.1. </w:t>
      </w:r>
      <w:r w:rsidRPr="005C5EB4">
        <w:rPr>
          <w:w w:val="105"/>
        </w:rPr>
        <w:t>Trebuie să</w:t>
      </w:r>
      <w:r w:rsidRPr="005C5EB4">
        <w:rPr>
          <w:spacing w:val="-3"/>
          <w:w w:val="105"/>
        </w:rPr>
        <w:t xml:space="preserve"> </w:t>
      </w:r>
      <w:r w:rsidRPr="005C5EB4">
        <w:rPr>
          <w:w w:val="105"/>
        </w:rPr>
        <w:t>fie</w:t>
      </w:r>
      <w:r w:rsidRPr="005C5EB4">
        <w:rPr>
          <w:spacing w:val="-6"/>
          <w:w w:val="105"/>
        </w:rPr>
        <w:t xml:space="preserve"> </w:t>
      </w:r>
      <w:r w:rsidRPr="005C5EB4">
        <w:rPr>
          <w:w w:val="105"/>
        </w:rPr>
        <w:t>posibil</w:t>
      </w:r>
      <w:r w:rsidRPr="005C5EB4">
        <w:rPr>
          <w:spacing w:val="-3"/>
          <w:w w:val="105"/>
        </w:rPr>
        <w:t xml:space="preserve"> </w:t>
      </w:r>
      <w:r w:rsidRPr="005C5EB4">
        <w:rPr>
          <w:w w:val="105"/>
        </w:rPr>
        <w:t>ca</w:t>
      </w:r>
      <w:r w:rsidRPr="005C5EB4">
        <w:rPr>
          <w:spacing w:val="-6"/>
          <w:w w:val="105"/>
        </w:rPr>
        <w:t xml:space="preserve"> </w:t>
      </w:r>
      <w:r w:rsidRPr="005C5EB4">
        <w:rPr>
          <w:w w:val="105"/>
        </w:rPr>
        <w:t>un</w:t>
      </w:r>
      <w:r w:rsidRPr="005C5EB4">
        <w:rPr>
          <w:spacing w:val="-6"/>
          <w:w w:val="105"/>
        </w:rPr>
        <w:t xml:space="preserve"> </w:t>
      </w:r>
      <w:r w:rsidRPr="005C5EB4">
        <w:rPr>
          <w:w w:val="105"/>
        </w:rPr>
        <w:t>conducător auto să</w:t>
      </w:r>
      <w:r w:rsidRPr="005C5EB4">
        <w:rPr>
          <w:spacing w:val="-4"/>
          <w:w w:val="105"/>
        </w:rPr>
        <w:t xml:space="preserve"> </w:t>
      </w:r>
      <w:r w:rsidRPr="005C5EB4">
        <w:rPr>
          <w:w w:val="105"/>
        </w:rPr>
        <w:t>descarce</w:t>
      </w:r>
      <w:r w:rsidRPr="005C5EB4">
        <w:rPr>
          <w:spacing w:val="17"/>
          <w:w w:val="105"/>
        </w:rPr>
        <w:t xml:space="preserve"> </w:t>
      </w:r>
      <w:r w:rsidRPr="005C5EB4">
        <w:rPr>
          <w:w w:val="105"/>
        </w:rPr>
        <w:t>gratuit</w:t>
      </w:r>
      <w:r w:rsidRPr="005C5EB4">
        <w:rPr>
          <w:spacing w:val="-1"/>
          <w:w w:val="105"/>
        </w:rPr>
        <w:t xml:space="preserve"> </w:t>
      </w:r>
      <w:r w:rsidRPr="005C5EB4">
        <w:rPr>
          <w:w w:val="105"/>
        </w:rPr>
        <w:t>aplicația pentru</w:t>
      </w:r>
      <w:r w:rsidRPr="005C5EB4">
        <w:rPr>
          <w:spacing w:val="-3"/>
          <w:w w:val="105"/>
        </w:rPr>
        <w:t xml:space="preserve"> </w:t>
      </w:r>
      <w:r w:rsidRPr="005C5EB4">
        <w:rPr>
          <w:w w:val="105"/>
        </w:rPr>
        <w:t>parcare, indiferent de tipul dispozitivului digital folosit.</w:t>
      </w:r>
    </w:p>
    <w:p w14:paraId="4042F65A" w14:textId="77777777" w:rsidR="00513744" w:rsidRPr="005C5EB4" w:rsidRDefault="00513744" w:rsidP="00513744">
      <w:pPr>
        <w:jc w:val="both"/>
      </w:pPr>
      <w:r>
        <w:rPr>
          <w:w w:val="105"/>
        </w:rPr>
        <w:t xml:space="preserve">1.2. </w:t>
      </w:r>
      <w:r w:rsidRPr="005C5EB4">
        <w:rPr>
          <w:w w:val="105"/>
        </w:rPr>
        <w:t>Costurile şi</w:t>
      </w:r>
      <w:r w:rsidRPr="005C5EB4">
        <w:rPr>
          <w:spacing w:val="-12"/>
          <w:w w:val="105"/>
        </w:rPr>
        <w:t xml:space="preserve"> </w:t>
      </w:r>
      <w:r w:rsidRPr="005C5EB4">
        <w:rPr>
          <w:w w:val="105"/>
        </w:rPr>
        <w:t>condiţiile de utilizare trebuie afișate clar. În</w:t>
      </w:r>
      <w:r w:rsidRPr="005C5EB4">
        <w:rPr>
          <w:spacing w:val="-6"/>
          <w:w w:val="105"/>
        </w:rPr>
        <w:t xml:space="preserve"> </w:t>
      </w:r>
      <w:r w:rsidRPr="005C5EB4">
        <w:rPr>
          <w:w w:val="105"/>
        </w:rPr>
        <w:t>special, trebuie să</w:t>
      </w:r>
      <w:r w:rsidRPr="005C5EB4">
        <w:rPr>
          <w:spacing w:val="-4"/>
          <w:w w:val="105"/>
        </w:rPr>
        <w:t xml:space="preserve"> </w:t>
      </w:r>
      <w:r w:rsidRPr="005C5EB4">
        <w:rPr>
          <w:w w:val="105"/>
        </w:rPr>
        <w:t>fie</w:t>
      </w:r>
      <w:r w:rsidRPr="005C5EB4">
        <w:rPr>
          <w:spacing w:val="-5"/>
          <w:w w:val="105"/>
        </w:rPr>
        <w:t xml:space="preserve"> </w:t>
      </w:r>
      <w:r w:rsidRPr="005C5EB4">
        <w:rPr>
          <w:w w:val="105"/>
        </w:rPr>
        <w:t>evident ce reprezintă tariful</w:t>
      </w:r>
      <w:r w:rsidRPr="005C5EB4">
        <w:rPr>
          <w:spacing w:val="-3"/>
          <w:w w:val="105"/>
        </w:rPr>
        <w:t xml:space="preserve"> </w:t>
      </w:r>
      <w:r w:rsidRPr="005C5EB4">
        <w:rPr>
          <w:w w:val="105"/>
        </w:rPr>
        <w:t>de</w:t>
      </w:r>
      <w:r w:rsidRPr="005C5EB4">
        <w:rPr>
          <w:spacing w:val="-6"/>
          <w:w w:val="105"/>
        </w:rPr>
        <w:t xml:space="preserve"> </w:t>
      </w:r>
      <w:r w:rsidRPr="005C5EB4">
        <w:rPr>
          <w:w w:val="105"/>
        </w:rPr>
        <w:t>parcare</w:t>
      </w:r>
      <w:r w:rsidRPr="005C5EB4">
        <w:rPr>
          <w:spacing w:val="-3"/>
          <w:w w:val="105"/>
        </w:rPr>
        <w:t xml:space="preserve"> </w:t>
      </w:r>
      <w:r w:rsidRPr="005C5EB4">
        <w:rPr>
          <w:w w:val="105"/>
        </w:rPr>
        <w:t>şi</w:t>
      </w:r>
      <w:r w:rsidRPr="005C5EB4">
        <w:rPr>
          <w:spacing w:val="-8"/>
          <w:w w:val="105"/>
        </w:rPr>
        <w:t xml:space="preserve"> </w:t>
      </w:r>
      <w:r w:rsidRPr="005C5EB4">
        <w:rPr>
          <w:w w:val="105"/>
        </w:rPr>
        <w:t>ce reprezintă eventuale servicii suplimentare.</w:t>
      </w:r>
    </w:p>
    <w:p w14:paraId="63F1A8C5" w14:textId="77777777" w:rsidR="00513744" w:rsidRPr="005C5EB4" w:rsidRDefault="00513744" w:rsidP="00513744">
      <w:pPr>
        <w:jc w:val="both"/>
      </w:pPr>
      <w:r>
        <w:rPr>
          <w:w w:val="105"/>
        </w:rPr>
        <w:t xml:space="preserve">1.3. </w:t>
      </w:r>
      <w:r w:rsidRPr="005C5EB4">
        <w:rPr>
          <w:w w:val="105"/>
        </w:rPr>
        <w:t>Taxarea</w:t>
      </w:r>
      <w:r w:rsidRPr="005C5EB4">
        <w:rPr>
          <w:spacing w:val="6"/>
          <w:w w:val="105"/>
        </w:rPr>
        <w:t xml:space="preserve"> </w:t>
      </w:r>
      <w:r w:rsidRPr="005C5EB4">
        <w:rPr>
          <w:w w:val="105"/>
        </w:rPr>
        <w:t>parcării trebuie</w:t>
      </w:r>
      <w:r w:rsidRPr="005C5EB4">
        <w:rPr>
          <w:spacing w:val="2"/>
          <w:w w:val="105"/>
        </w:rPr>
        <w:t xml:space="preserve"> </w:t>
      </w:r>
      <w:r w:rsidRPr="005C5EB4">
        <w:rPr>
          <w:w w:val="105"/>
        </w:rPr>
        <w:t>să</w:t>
      </w:r>
      <w:r w:rsidRPr="005C5EB4">
        <w:rPr>
          <w:spacing w:val="-3"/>
          <w:w w:val="105"/>
        </w:rPr>
        <w:t xml:space="preserve"> </w:t>
      </w:r>
      <w:r w:rsidRPr="005C5EB4">
        <w:rPr>
          <w:w w:val="105"/>
        </w:rPr>
        <w:t>se</w:t>
      </w:r>
      <w:r w:rsidRPr="005C5EB4">
        <w:rPr>
          <w:spacing w:val="-9"/>
          <w:w w:val="105"/>
        </w:rPr>
        <w:t xml:space="preserve"> </w:t>
      </w:r>
      <w:r w:rsidRPr="005C5EB4">
        <w:rPr>
          <w:w w:val="105"/>
        </w:rPr>
        <w:t>facă conform tarifelor aprobate prin</w:t>
      </w:r>
      <w:r w:rsidRPr="005C5EB4">
        <w:rPr>
          <w:spacing w:val="-1"/>
          <w:w w:val="105"/>
        </w:rPr>
        <w:t xml:space="preserve"> </w:t>
      </w:r>
      <w:r w:rsidRPr="005C5EB4">
        <w:rPr>
          <w:spacing w:val="-4"/>
          <w:w w:val="105"/>
        </w:rPr>
        <w:t>HCL.</w:t>
      </w:r>
    </w:p>
    <w:p w14:paraId="48E471BF" w14:textId="77777777" w:rsidR="00513744" w:rsidRPr="005C5EB4" w:rsidRDefault="00513744" w:rsidP="00513744">
      <w:pPr>
        <w:jc w:val="both"/>
      </w:pPr>
      <w:r>
        <w:rPr>
          <w:w w:val="105"/>
        </w:rPr>
        <w:t xml:space="preserve">1.4. </w:t>
      </w:r>
      <w:r w:rsidRPr="005C5EB4">
        <w:rPr>
          <w:w w:val="105"/>
        </w:rPr>
        <w:t>Plata</w:t>
      </w:r>
      <w:r w:rsidRPr="005C5EB4">
        <w:rPr>
          <w:spacing w:val="-3"/>
          <w:w w:val="105"/>
        </w:rPr>
        <w:t xml:space="preserve"> </w:t>
      </w:r>
      <w:r w:rsidRPr="005C5EB4">
        <w:rPr>
          <w:w w:val="105"/>
        </w:rPr>
        <w:t>trebuie</w:t>
      </w:r>
      <w:r w:rsidRPr="005C5EB4">
        <w:rPr>
          <w:spacing w:val="-1"/>
          <w:w w:val="105"/>
        </w:rPr>
        <w:t xml:space="preserve"> </w:t>
      </w:r>
      <w:r w:rsidRPr="005C5EB4">
        <w:rPr>
          <w:w w:val="105"/>
        </w:rPr>
        <w:t>să fie</w:t>
      </w:r>
      <w:r w:rsidRPr="005C5EB4">
        <w:rPr>
          <w:spacing w:val="-7"/>
          <w:w w:val="105"/>
        </w:rPr>
        <w:t xml:space="preserve"> </w:t>
      </w:r>
      <w:r w:rsidRPr="005C5EB4">
        <w:rPr>
          <w:w w:val="105"/>
        </w:rPr>
        <w:t>legată de</w:t>
      </w:r>
      <w:r w:rsidRPr="005C5EB4">
        <w:rPr>
          <w:spacing w:val="-3"/>
          <w:w w:val="105"/>
        </w:rPr>
        <w:t xml:space="preserve"> </w:t>
      </w:r>
      <w:r w:rsidRPr="005C5EB4">
        <w:rPr>
          <w:w w:val="105"/>
        </w:rPr>
        <w:t>numărul de înmatriculare al vehiculului şi să funcționeze pentru</w:t>
      </w:r>
      <w:r w:rsidRPr="005C5EB4">
        <w:rPr>
          <w:spacing w:val="-4"/>
          <w:w w:val="105"/>
        </w:rPr>
        <w:t xml:space="preserve"> </w:t>
      </w:r>
      <w:r w:rsidRPr="005C5EB4">
        <w:rPr>
          <w:w w:val="105"/>
        </w:rPr>
        <w:t>structura plăcuțelor de înmatriculare din registrele rutiere din România sau din registrele similare din alte țări.</w:t>
      </w:r>
    </w:p>
    <w:p w14:paraId="7EEC809A" w14:textId="77777777" w:rsidR="00513744" w:rsidRPr="005C5EB4" w:rsidRDefault="00513744" w:rsidP="00513744">
      <w:pPr>
        <w:jc w:val="both"/>
      </w:pPr>
      <w:r>
        <w:rPr>
          <w:w w:val="105"/>
        </w:rPr>
        <w:t xml:space="preserve">1.5. </w:t>
      </w:r>
      <w:r w:rsidRPr="005C5EB4">
        <w:rPr>
          <w:w w:val="105"/>
        </w:rPr>
        <w:t>Furnizorul trebuie să</w:t>
      </w:r>
      <w:r w:rsidRPr="005C5EB4">
        <w:rPr>
          <w:spacing w:val="-3"/>
          <w:w w:val="105"/>
        </w:rPr>
        <w:t xml:space="preserve"> </w:t>
      </w:r>
      <w:r w:rsidRPr="005C5EB4">
        <w:rPr>
          <w:w w:val="105"/>
        </w:rPr>
        <w:t>poată</w:t>
      </w:r>
      <w:r w:rsidRPr="005C5EB4">
        <w:rPr>
          <w:spacing w:val="4"/>
          <w:w w:val="105"/>
        </w:rPr>
        <w:t xml:space="preserve"> </w:t>
      </w:r>
      <w:r w:rsidRPr="005C5EB4">
        <w:rPr>
          <w:w w:val="105"/>
        </w:rPr>
        <w:t>oferi</w:t>
      </w:r>
      <w:r w:rsidRPr="005C5EB4">
        <w:rPr>
          <w:spacing w:val="-4"/>
          <w:w w:val="105"/>
        </w:rPr>
        <w:t xml:space="preserve"> </w:t>
      </w:r>
      <w:r w:rsidRPr="005C5EB4">
        <w:rPr>
          <w:w w:val="105"/>
        </w:rPr>
        <w:t>cel</w:t>
      </w:r>
      <w:r w:rsidRPr="005C5EB4">
        <w:rPr>
          <w:spacing w:val="-4"/>
          <w:w w:val="105"/>
        </w:rPr>
        <w:t xml:space="preserve"> </w:t>
      </w:r>
      <w:r w:rsidRPr="005C5EB4">
        <w:rPr>
          <w:w w:val="105"/>
        </w:rPr>
        <w:t>puţin</w:t>
      </w:r>
      <w:r w:rsidRPr="005C5EB4">
        <w:rPr>
          <w:spacing w:val="-7"/>
          <w:w w:val="105"/>
        </w:rPr>
        <w:t xml:space="preserve"> </w:t>
      </w:r>
      <w:r w:rsidRPr="005C5EB4">
        <w:rPr>
          <w:w w:val="105"/>
        </w:rPr>
        <w:t>metodele</w:t>
      </w:r>
      <w:r w:rsidRPr="005C5EB4">
        <w:rPr>
          <w:spacing w:val="8"/>
          <w:w w:val="105"/>
        </w:rPr>
        <w:t xml:space="preserve"> </w:t>
      </w:r>
      <w:r w:rsidRPr="005C5EB4">
        <w:rPr>
          <w:w w:val="105"/>
        </w:rPr>
        <w:t>de</w:t>
      </w:r>
      <w:r w:rsidRPr="005C5EB4">
        <w:rPr>
          <w:spacing w:val="-6"/>
          <w:w w:val="105"/>
        </w:rPr>
        <w:t xml:space="preserve"> </w:t>
      </w:r>
      <w:r w:rsidRPr="005C5EB4">
        <w:rPr>
          <w:w w:val="105"/>
        </w:rPr>
        <w:t>plată: SMS</w:t>
      </w:r>
      <w:r w:rsidRPr="005C5EB4">
        <w:rPr>
          <w:spacing w:val="4"/>
          <w:w w:val="105"/>
        </w:rPr>
        <w:t xml:space="preserve"> </w:t>
      </w:r>
      <w:r w:rsidRPr="005C5EB4">
        <w:rPr>
          <w:w w:val="105"/>
        </w:rPr>
        <w:t>și card</w:t>
      </w:r>
      <w:r w:rsidRPr="005C5EB4">
        <w:rPr>
          <w:spacing w:val="-6"/>
          <w:w w:val="105"/>
        </w:rPr>
        <w:t xml:space="preserve"> </w:t>
      </w:r>
      <w:r w:rsidRPr="005C5EB4">
        <w:rPr>
          <w:w w:val="105"/>
        </w:rPr>
        <w:t>bancar.</w:t>
      </w:r>
    </w:p>
    <w:p w14:paraId="520E9A71" w14:textId="77777777" w:rsidR="00513744" w:rsidRPr="005C5EB4" w:rsidRDefault="00513744" w:rsidP="00513744"/>
    <w:p w14:paraId="1547BCB1" w14:textId="77777777" w:rsidR="00513744" w:rsidRPr="005C5EB4" w:rsidRDefault="00513744" w:rsidP="00513744">
      <w:pPr>
        <w:pStyle w:val="Heading1"/>
      </w:pPr>
      <w:r w:rsidRPr="005C5EB4">
        <w:t>2. Tichet</w:t>
      </w:r>
      <w:r w:rsidRPr="005C5EB4">
        <w:rPr>
          <w:spacing w:val="1"/>
        </w:rPr>
        <w:t xml:space="preserve"> </w:t>
      </w:r>
      <w:r w:rsidRPr="005C5EB4">
        <w:t>de</w:t>
      </w:r>
      <w:r w:rsidRPr="005C5EB4">
        <w:rPr>
          <w:spacing w:val="-3"/>
        </w:rPr>
        <w:t xml:space="preserve"> </w:t>
      </w:r>
      <w:r w:rsidRPr="005C5EB4">
        <w:t>parcare</w:t>
      </w:r>
    </w:p>
    <w:p w14:paraId="7C1E8B65" w14:textId="77777777" w:rsidR="00513744" w:rsidRPr="005C5EB4" w:rsidRDefault="00513744" w:rsidP="00513744"/>
    <w:p w14:paraId="3AD68B44" w14:textId="77777777" w:rsidR="00513744" w:rsidRPr="005C5EB4" w:rsidRDefault="00513744" w:rsidP="00513744">
      <w:pPr>
        <w:jc w:val="both"/>
      </w:pPr>
      <w:r w:rsidRPr="005C5EB4">
        <w:rPr>
          <w:w w:val="105"/>
        </w:rPr>
        <w:t>2.1. Atunci când o sesiune de parcare este pornită, utilizatorul trebuie să primească informaţii despre sesiunea curentă printr-un tichet de</w:t>
      </w:r>
      <w:r w:rsidRPr="005C5EB4">
        <w:rPr>
          <w:spacing w:val="-1"/>
          <w:w w:val="105"/>
        </w:rPr>
        <w:t xml:space="preserve"> </w:t>
      </w:r>
      <w:r w:rsidRPr="005C5EB4">
        <w:rPr>
          <w:w w:val="105"/>
        </w:rPr>
        <w:t>parcare. Tichetul poate fi, de exemplu, afişat sub forma unei casete de informaţii despre parcarea în curs sau ca mesaj text.</w:t>
      </w:r>
    </w:p>
    <w:p w14:paraId="53A986FE" w14:textId="77777777" w:rsidR="00513744" w:rsidRPr="005C5EB4" w:rsidRDefault="00513744" w:rsidP="00513744">
      <w:pPr>
        <w:jc w:val="both"/>
      </w:pPr>
      <w:r w:rsidRPr="005C5EB4">
        <w:rPr>
          <w:w w:val="105"/>
        </w:rPr>
        <w:t>2.2. Scopul tichetului de</w:t>
      </w:r>
      <w:r w:rsidRPr="005C5EB4">
        <w:rPr>
          <w:spacing w:val="-1"/>
          <w:w w:val="105"/>
        </w:rPr>
        <w:t xml:space="preserve"> </w:t>
      </w:r>
      <w:r w:rsidRPr="005C5EB4">
        <w:rPr>
          <w:w w:val="105"/>
        </w:rPr>
        <w:t>parcare este ca utilizatorul să fie</w:t>
      </w:r>
      <w:r w:rsidRPr="005C5EB4">
        <w:rPr>
          <w:spacing w:val="-5"/>
          <w:w w:val="105"/>
        </w:rPr>
        <w:t xml:space="preserve"> </w:t>
      </w:r>
      <w:r w:rsidRPr="005C5EB4">
        <w:rPr>
          <w:w w:val="105"/>
        </w:rPr>
        <w:t>informat corect despre condiţiile sesiunii de parcare. În</w:t>
      </w:r>
      <w:r w:rsidRPr="005C5EB4">
        <w:rPr>
          <w:spacing w:val="-11"/>
          <w:w w:val="105"/>
        </w:rPr>
        <w:t xml:space="preserve"> </w:t>
      </w:r>
      <w:r w:rsidRPr="005C5EB4">
        <w:rPr>
          <w:w w:val="105"/>
        </w:rPr>
        <w:t>cazul unei</w:t>
      </w:r>
      <w:r w:rsidRPr="005C5EB4">
        <w:rPr>
          <w:spacing w:val="-1"/>
          <w:w w:val="105"/>
        </w:rPr>
        <w:t xml:space="preserve"> </w:t>
      </w:r>
      <w:r w:rsidRPr="005C5EB4">
        <w:rPr>
          <w:w w:val="105"/>
        </w:rPr>
        <w:t>achiziţii refuzate, trebuie specificat clar că</w:t>
      </w:r>
      <w:r w:rsidRPr="005C5EB4">
        <w:rPr>
          <w:spacing w:val="-1"/>
          <w:w w:val="105"/>
        </w:rPr>
        <w:t xml:space="preserve"> </w:t>
      </w:r>
      <w:r w:rsidRPr="005C5EB4">
        <w:rPr>
          <w:w w:val="105"/>
        </w:rPr>
        <w:t>achiziția nu a</w:t>
      </w:r>
      <w:r w:rsidRPr="005C5EB4">
        <w:rPr>
          <w:spacing w:val="-1"/>
          <w:w w:val="105"/>
        </w:rPr>
        <w:t xml:space="preserve"> </w:t>
      </w:r>
      <w:r w:rsidRPr="005C5EB4">
        <w:rPr>
          <w:w w:val="105"/>
        </w:rPr>
        <w:t>fost finalizată şi</w:t>
      </w:r>
      <w:r w:rsidRPr="005C5EB4">
        <w:rPr>
          <w:spacing w:val="-8"/>
          <w:w w:val="105"/>
        </w:rPr>
        <w:t xml:space="preserve"> </w:t>
      </w:r>
      <w:r w:rsidRPr="005C5EB4">
        <w:rPr>
          <w:w w:val="105"/>
        </w:rPr>
        <w:t>motivul refuzului.</w:t>
      </w:r>
    </w:p>
    <w:p w14:paraId="29ACAF91" w14:textId="77777777" w:rsidR="00513744" w:rsidRPr="005C5EB4" w:rsidRDefault="00513744" w:rsidP="00513744">
      <w:pPr>
        <w:jc w:val="both"/>
      </w:pPr>
      <w:r w:rsidRPr="005C5EB4">
        <w:rPr>
          <w:w w:val="105"/>
        </w:rPr>
        <w:t>2.3. La</w:t>
      </w:r>
      <w:r w:rsidRPr="005C5EB4">
        <w:rPr>
          <w:spacing w:val="-7"/>
          <w:w w:val="105"/>
        </w:rPr>
        <w:t xml:space="preserve"> </w:t>
      </w:r>
      <w:r w:rsidRPr="005C5EB4">
        <w:rPr>
          <w:w w:val="105"/>
        </w:rPr>
        <w:t>confirmarea</w:t>
      </w:r>
      <w:r w:rsidRPr="005C5EB4">
        <w:rPr>
          <w:spacing w:val="12"/>
          <w:w w:val="105"/>
        </w:rPr>
        <w:t xml:space="preserve"> </w:t>
      </w:r>
      <w:r w:rsidRPr="005C5EB4">
        <w:rPr>
          <w:w w:val="105"/>
        </w:rPr>
        <w:t>parcării,</w:t>
      </w:r>
      <w:r w:rsidRPr="005C5EB4">
        <w:rPr>
          <w:spacing w:val="2"/>
          <w:w w:val="105"/>
        </w:rPr>
        <w:t xml:space="preserve"> </w:t>
      </w:r>
      <w:r w:rsidRPr="005C5EB4">
        <w:rPr>
          <w:w w:val="105"/>
        </w:rPr>
        <w:t>trebuie</w:t>
      </w:r>
      <w:r w:rsidRPr="005C5EB4">
        <w:rPr>
          <w:spacing w:val="-1"/>
          <w:w w:val="105"/>
        </w:rPr>
        <w:t xml:space="preserve"> </w:t>
      </w:r>
      <w:r w:rsidRPr="005C5EB4">
        <w:rPr>
          <w:w w:val="105"/>
        </w:rPr>
        <w:t>afișate cel</w:t>
      </w:r>
      <w:r w:rsidRPr="005C5EB4">
        <w:rPr>
          <w:spacing w:val="-9"/>
          <w:w w:val="105"/>
        </w:rPr>
        <w:t xml:space="preserve"> </w:t>
      </w:r>
      <w:r w:rsidRPr="005C5EB4">
        <w:rPr>
          <w:w w:val="105"/>
        </w:rPr>
        <w:t>puţin</w:t>
      </w:r>
      <w:r w:rsidRPr="005C5EB4">
        <w:rPr>
          <w:spacing w:val="-5"/>
          <w:w w:val="105"/>
        </w:rPr>
        <w:t xml:space="preserve"> </w:t>
      </w:r>
      <w:r w:rsidRPr="005C5EB4">
        <w:rPr>
          <w:w w:val="105"/>
        </w:rPr>
        <w:t>următoarele</w:t>
      </w:r>
      <w:r w:rsidRPr="005C5EB4">
        <w:rPr>
          <w:spacing w:val="2"/>
          <w:w w:val="105"/>
        </w:rPr>
        <w:t xml:space="preserve"> </w:t>
      </w:r>
      <w:r w:rsidRPr="005C5EB4">
        <w:rPr>
          <w:w w:val="105"/>
        </w:rPr>
        <w:t>informaţii:</w:t>
      </w:r>
    </w:p>
    <w:p w14:paraId="60D819BA" w14:textId="77777777" w:rsidR="00513744" w:rsidRPr="005C5EB4" w:rsidRDefault="00513744" w:rsidP="00513744"/>
    <w:p w14:paraId="5D5FDC6B" w14:textId="77777777" w:rsidR="00513744" w:rsidRPr="005C5EB4" w:rsidRDefault="00513744" w:rsidP="00513744">
      <w:pPr>
        <w:pStyle w:val="ListParagraph"/>
        <w:widowControl w:val="0"/>
        <w:numPr>
          <w:ilvl w:val="0"/>
          <w:numId w:val="42"/>
        </w:numPr>
        <w:autoSpaceDE w:val="0"/>
        <w:autoSpaceDN w:val="0"/>
        <w:contextualSpacing w:val="0"/>
      </w:pPr>
      <w:r w:rsidRPr="005C5EB4">
        <w:rPr>
          <w:w w:val="105"/>
        </w:rPr>
        <w:t>Zona/Orașul</w:t>
      </w:r>
    </w:p>
    <w:p w14:paraId="4197EBA2" w14:textId="77777777" w:rsidR="00513744" w:rsidRPr="005C5EB4" w:rsidRDefault="00513744" w:rsidP="00513744">
      <w:pPr>
        <w:pStyle w:val="ListParagraph"/>
        <w:widowControl w:val="0"/>
        <w:numPr>
          <w:ilvl w:val="0"/>
          <w:numId w:val="42"/>
        </w:numPr>
        <w:autoSpaceDE w:val="0"/>
        <w:autoSpaceDN w:val="0"/>
        <w:contextualSpacing w:val="0"/>
      </w:pPr>
      <w:r w:rsidRPr="005C5EB4">
        <w:rPr>
          <w:w w:val="105"/>
        </w:rPr>
        <w:t>Numărul</w:t>
      </w:r>
      <w:r w:rsidRPr="005C5EB4">
        <w:rPr>
          <w:spacing w:val="5"/>
          <w:w w:val="105"/>
        </w:rPr>
        <w:t xml:space="preserve"> </w:t>
      </w:r>
      <w:r w:rsidRPr="005C5EB4">
        <w:rPr>
          <w:w w:val="105"/>
        </w:rPr>
        <w:t>de</w:t>
      </w:r>
      <w:r w:rsidRPr="005C5EB4">
        <w:rPr>
          <w:spacing w:val="-3"/>
          <w:w w:val="105"/>
        </w:rPr>
        <w:t xml:space="preserve"> </w:t>
      </w:r>
      <w:r w:rsidRPr="005C5EB4">
        <w:rPr>
          <w:w w:val="105"/>
        </w:rPr>
        <w:t>înmatriculare</w:t>
      </w:r>
    </w:p>
    <w:p w14:paraId="7C377BDE" w14:textId="77777777" w:rsidR="00513744" w:rsidRPr="005C5EB4" w:rsidRDefault="00513744" w:rsidP="00513744">
      <w:pPr>
        <w:pStyle w:val="ListParagraph"/>
        <w:widowControl w:val="0"/>
        <w:numPr>
          <w:ilvl w:val="0"/>
          <w:numId w:val="42"/>
        </w:numPr>
        <w:autoSpaceDE w:val="0"/>
        <w:autoSpaceDN w:val="0"/>
        <w:contextualSpacing w:val="0"/>
      </w:pPr>
      <w:r w:rsidRPr="005C5EB4">
        <w:rPr>
          <w:w w:val="105"/>
        </w:rPr>
        <w:t>Data</w:t>
      </w:r>
      <w:r w:rsidRPr="005C5EB4">
        <w:rPr>
          <w:spacing w:val="4"/>
          <w:w w:val="105"/>
        </w:rPr>
        <w:t xml:space="preserve"> </w:t>
      </w:r>
      <w:r w:rsidRPr="005C5EB4">
        <w:rPr>
          <w:w w:val="105"/>
        </w:rPr>
        <w:t xml:space="preserve">şi </w:t>
      </w:r>
      <w:r w:rsidRPr="005C5EB4">
        <w:rPr>
          <w:spacing w:val="-5"/>
          <w:w w:val="105"/>
        </w:rPr>
        <w:t>ora</w:t>
      </w:r>
    </w:p>
    <w:p w14:paraId="7797E191" w14:textId="77777777" w:rsidR="00513744" w:rsidRPr="005C5EB4" w:rsidRDefault="00513744" w:rsidP="00513744">
      <w:pPr>
        <w:pStyle w:val="ListParagraph"/>
        <w:widowControl w:val="0"/>
        <w:numPr>
          <w:ilvl w:val="0"/>
          <w:numId w:val="42"/>
        </w:numPr>
        <w:autoSpaceDE w:val="0"/>
        <w:autoSpaceDN w:val="0"/>
        <w:contextualSpacing w:val="0"/>
      </w:pPr>
      <w:r w:rsidRPr="005C5EB4">
        <w:rPr>
          <w:w w:val="105"/>
        </w:rPr>
        <w:t>Valabil</w:t>
      </w:r>
      <w:r w:rsidRPr="005C5EB4">
        <w:rPr>
          <w:spacing w:val="2"/>
          <w:w w:val="105"/>
        </w:rPr>
        <w:t xml:space="preserve"> </w:t>
      </w:r>
      <w:r w:rsidRPr="005C5EB4">
        <w:rPr>
          <w:w w:val="105"/>
        </w:rPr>
        <w:t>până</w:t>
      </w:r>
      <w:r w:rsidRPr="005C5EB4">
        <w:rPr>
          <w:spacing w:val="-1"/>
          <w:w w:val="105"/>
        </w:rPr>
        <w:t xml:space="preserve"> </w:t>
      </w:r>
      <w:r w:rsidRPr="005C5EB4">
        <w:rPr>
          <w:w w:val="105"/>
        </w:rPr>
        <w:t>la</w:t>
      </w:r>
      <w:r w:rsidRPr="005C5EB4">
        <w:rPr>
          <w:spacing w:val="1"/>
          <w:w w:val="105"/>
        </w:rPr>
        <w:t xml:space="preserve"> </w:t>
      </w:r>
      <w:r w:rsidRPr="005C5EB4">
        <w:rPr>
          <w:w w:val="105"/>
        </w:rPr>
        <w:t>(data şi</w:t>
      </w:r>
      <w:r w:rsidRPr="005C5EB4">
        <w:rPr>
          <w:spacing w:val="-7"/>
          <w:w w:val="105"/>
        </w:rPr>
        <w:t xml:space="preserve"> </w:t>
      </w:r>
      <w:r w:rsidRPr="005C5EB4">
        <w:rPr>
          <w:spacing w:val="-4"/>
          <w:w w:val="105"/>
        </w:rPr>
        <w:t>ora)</w:t>
      </w:r>
    </w:p>
    <w:p w14:paraId="18B56380" w14:textId="77777777" w:rsidR="00513744" w:rsidRPr="005C5EB4" w:rsidRDefault="00513744" w:rsidP="00513744">
      <w:pPr>
        <w:pStyle w:val="ListParagraph"/>
        <w:widowControl w:val="0"/>
        <w:numPr>
          <w:ilvl w:val="0"/>
          <w:numId w:val="42"/>
        </w:numPr>
        <w:autoSpaceDE w:val="0"/>
        <w:autoSpaceDN w:val="0"/>
        <w:contextualSpacing w:val="0"/>
      </w:pPr>
      <w:r w:rsidRPr="005C5EB4">
        <w:rPr>
          <w:w w:val="105"/>
        </w:rPr>
        <w:t>Tariful</w:t>
      </w:r>
      <w:r w:rsidRPr="005C5EB4">
        <w:rPr>
          <w:spacing w:val="4"/>
          <w:w w:val="105"/>
        </w:rPr>
        <w:t xml:space="preserve"> </w:t>
      </w:r>
      <w:r w:rsidRPr="005C5EB4">
        <w:rPr>
          <w:w w:val="105"/>
        </w:rPr>
        <w:t>de parcare</w:t>
      </w:r>
    </w:p>
    <w:p w14:paraId="01B6E7AA" w14:textId="77777777" w:rsidR="00513744" w:rsidRPr="005C5EB4" w:rsidRDefault="00513744" w:rsidP="00513744">
      <w:pPr>
        <w:pStyle w:val="ListParagraph"/>
        <w:widowControl w:val="0"/>
        <w:numPr>
          <w:ilvl w:val="0"/>
          <w:numId w:val="42"/>
        </w:numPr>
        <w:autoSpaceDE w:val="0"/>
        <w:autoSpaceDN w:val="0"/>
        <w:contextualSpacing w:val="0"/>
      </w:pPr>
      <w:r w:rsidRPr="005C5EB4">
        <w:rPr>
          <w:w w:val="105"/>
        </w:rPr>
        <w:t>Costuri</w:t>
      </w:r>
      <w:r w:rsidRPr="005C5EB4">
        <w:rPr>
          <w:spacing w:val="-5"/>
          <w:w w:val="105"/>
        </w:rPr>
        <w:t xml:space="preserve"> </w:t>
      </w:r>
      <w:r w:rsidRPr="005C5EB4">
        <w:rPr>
          <w:w w:val="105"/>
        </w:rPr>
        <w:t>pentru eventuale</w:t>
      </w:r>
      <w:r w:rsidRPr="005C5EB4">
        <w:rPr>
          <w:spacing w:val="3"/>
          <w:w w:val="105"/>
        </w:rPr>
        <w:t xml:space="preserve"> </w:t>
      </w:r>
      <w:r w:rsidRPr="005C5EB4">
        <w:rPr>
          <w:w w:val="105"/>
        </w:rPr>
        <w:t>taxe</w:t>
      </w:r>
      <w:r w:rsidRPr="005C5EB4">
        <w:rPr>
          <w:spacing w:val="-1"/>
          <w:w w:val="105"/>
        </w:rPr>
        <w:t xml:space="preserve"> </w:t>
      </w:r>
      <w:r w:rsidRPr="005C5EB4">
        <w:rPr>
          <w:w w:val="105"/>
        </w:rPr>
        <w:t>suplimentare</w:t>
      </w:r>
    </w:p>
    <w:p w14:paraId="60E22725" w14:textId="77777777" w:rsidR="00513744" w:rsidRPr="005C5EB4" w:rsidRDefault="00513744" w:rsidP="00513744">
      <w:pPr>
        <w:pStyle w:val="ListParagraph"/>
        <w:widowControl w:val="0"/>
        <w:numPr>
          <w:ilvl w:val="0"/>
          <w:numId w:val="42"/>
        </w:numPr>
        <w:autoSpaceDE w:val="0"/>
        <w:autoSpaceDN w:val="0"/>
        <w:contextualSpacing w:val="0"/>
      </w:pPr>
      <w:r w:rsidRPr="005C5EB4">
        <w:rPr>
          <w:w w:val="105"/>
        </w:rPr>
        <w:t>Durata</w:t>
      </w:r>
      <w:r w:rsidRPr="005C5EB4">
        <w:rPr>
          <w:spacing w:val="-3"/>
          <w:w w:val="105"/>
        </w:rPr>
        <w:t xml:space="preserve"> </w:t>
      </w:r>
      <w:r w:rsidRPr="005C5EB4">
        <w:rPr>
          <w:w w:val="105"/>
        </w:rPr>
        <w:t>parcării</w:t>
      </w:r>
    </w:p>
    <w:p w14:paraId="5F048DBC" w14:textId="77777777" w:rsidR="00513744" w:rsidRPr="005C5EB4" w:rsidRDefault="00513744" w:rsidP="00513744"/>
    <w:p w14:paraId="4CBE473A" w14:textId="77777777" w:rsidR="00513744" w:rsidRPr="005C5EB4" w:rsidRDefault="00513744" w:rsidP="00513744">
      <w:r w:rsidRPr="005C5EB4">
        <w:rPr>
          <w:w w:val="105"/>
        </w:rPr>
        <w:t>Informațiile despre achizițiile efectuate de</w:t>
      </w:r>
      <w:r w:rsidRPr="005C5EB4">
        <w:rPr>
          <w:spacing w:val="-5"/>
          <w:w w:val="105"/>
        </w:rPr>
        <w:t xml:space="preserve"> </w:t>
      </w:r>
      <w:r w:rsidRPr="005C5EB4">
        <w:rPr>
          <w:w w:val="105"/>
        </w:rPr>
        <w:t>persoane fizice şi</w:t>
      </w:r>
      <w:r w:rsidRPr="005C5EB4">
        <w:rPr>
          <w:spacing w:val="-7"/>
          <w:w w:val="105"/>
        </w:rPr>
        <w:t xml:space="preserve"> </w:t>
      </w:r>
      <w:r w:rsidRPr="005C5EB4">
        <w:rPr>
          <w:w w:val="105"/>
        </w:rPr>
        <w:t>juridice trebuie să includă detalii despre procesul de încheiere a tranzacției.</w:t>
      </w:r>
    </w:p>
    <w:p w14:paraId="3ABF656C" w14:textId="77777777" w:rsidR="00513744" w:rsidRPr="005C5EB4" w:rsidRDefault="00513744" w:rsidP="00513744"/>
    <w:p w14:paraId="5BA2A28B" w14:textId="77777777" w:rsidR="00513744" w:rsidRDefault="00513744" w:rsidP="00513744">
      <w:pPr>
        <w:rPr>
          <w:w w:val="105"/>
        </w:rPr>
      </w:pPr>
      <w:r w:rsidRPr="005C5EB4">
        <w:rPr>
          <w:w w:val="105"/>
        </w:rPr>
        <w:t>2.4. Abonamentele</w:t>
      </w:r>
      <w:r w:rsidRPr="005C5EB4">
        <w:rPr>
          <w:spacing w:val="14"/>
          <w:w w:val="105"/>
        </w:rPr>
        <w:t xml:space="preserve"> </w:t>
      </w:r>
      <w:r w:rsidRPr="005C5EB4">
        <w:rPr>
          <w:w w:val="105"/>
        </w:rPr>
        <w:t>lunare</w:t>
      </w:r>
      <w:r w:rsidRPr="005C5EB4">
        <w:rPr>
          <w:spacing w:val="1"/>
          <w:w w:val="105"/>
        </w:rPr>
        <w:t xml:space="preserve"> </w:t>
      </w:r>
      <w:r w:rsidRPr="005C5EB4">
        <w:rPr>
          <w:w w:val="105"/>
        </w:rPr>
        <w:t>sau</w:t>
      </w:r>
      <w:r w:rsidRPr="005C5EB4">
        <w:rPr>
          <w:spacing w:val="-4"/>
          <w:w w:val="105"/>
        </w:rPr>
        <w:t xml:space="preserve"> </w:t>
      </w:r>
      <w:r w:rsidRPr="005C5EB4">
        <w:rPr>
          <w:w w:val="105"/>
        </w:rPr>
        <w:t>pe</w:t>
      </w:r>
      <w:r w:rsidRPr="005C5EB4">
        <w:rPr>
          <w:spacing w:val="-7"/>
          <w:w w:val="105"/>
        </w:rPr>
        <w:t xml:space="preserve"> </w:t>
      </w:r>
      <w:r w:rsidRPr="005C5EB4">
        <w:rPr>
          <w:w w:val="105"/>
        </w:rPr>
        <w:t>mai</w:t>
      </w:r>
      <w:r w:rsidRPr="005C5EB4">
        <w:rPr>
          <w:spacing w:val="-5"/>
          <w:w w:val="105"/>
        </w:rPr>
        <w:t xml:space="preserve"> </w:t>
      </w:r>
      <w:r w:rsidRPr="005C5EB4">
        <w:rPr>
          <w:w w:val="105"/>
        </w:rPr>
        <w:t>multe</w:t>
      </w:r>
      <w:r w:rsidRPr="005C5EB4">
        <w:rPr>
          <w:spacing w:val="-1"/>
          <w:w w:val="105"/>
        </w:rPr>
        <w:t xml:space="preserve"> </w:t>
      </w:r>
      <w:r w:rsidRPr="005C5EB4">
        <w:rPr>
          <w:w w:val="105"/>
        </w:rPr>
        <w:t>zile</w:t>
      </w:r>
      <w:r w:rsidRPr="005C5EB4">
        <w:rPr>
          <w:spacing w:val="-6"/>
          <w:w w:val="105"/>
        </w:rPr>
        <w:t xml:space="preserve"> </w:t>
      </w:r>
      <w:r w:rsidRPr="005C5EB4">
        <w:rPr>
          <w:w w:val="105"/>
        </w:rPr>
        <w:t>trebuie</w:t>
      </w:r>
      <w:r w:rsidRPr="005C5EB4">
        <w:rPr>
          <w:spacing w:val="6"/>
          <w:w w:val="105"/>
        </w:rPr>
        <w:t xml:space="preserve"> </w:t>
      </w:r>
      <w:r w:rsidRPr="005C5EB4">
        <w:rPr>
          <w:w w:val="105"/>
        </w:rPr>
        <w:t>să</w:t>
      </w:r>
      <w:r w:rsidRPr="005C5EB4">
        <w:rPr>
          <w:spacing w:val="-3"/>
          <w:w w:val="105"/>
        </w:rPr>
        <w:t xml:space="preserve"> </w:t>
      </w:r>
      <w:r w:rsidRPr="005C5EB4">
        <w:rPr>
          <w:w w:val="105"/>
        </w:rPr>
        <w:t>fie</w:t>
      </w:r>
      <w:r w:rsidRPr="005C5EB4">
        <w:rPr>
          <w:spacing w:val="-7"/>
          <w:w w:val="105"/>
        </w:rPr>
        <w:t xml:space="preserve"> </w:t>
      </w:r>
      <w:r w:rsidRPr="005C5EB4">
        <w:rPr>
          <w:w w:val="105"/>
        </w:rPr>
        <w:t>disponibile.</w:t>
      </w:r>
    </w:p>
    <w:p w14:paraId="0942A530" w14:textId="77777777" w:rsidR="00513744" w:rsidRDefault="00513744" w:rsidP="00513744">
      <w:pPr>
        <w:rPr>
          <w:w w:val="105"/>
        </w:rPr>
      </w:pPr>
      <w:r>
        <w:rPr>
          <w:w w:val="105"/>
        </w:rPr>
        <w:br w:type="page"/>
      </w:r>
    </w:p>
    <w:p w14:paraId="5CC7CB1F" w14:textId="77777777" w:rsidR="00513744" w:rsidRPr="005C5EB4" w:rsidRDefault="00513744" w:rsidP="00513744">
      <w:pPr>
        <w:pStyle w:val="Heading1"/>
      </w:pPr>
      <w:r w:rsidRPr="005C5EB4">
        <w:lastRenderedPageBreak/>
        <w:t>3. Zonare</w:t>
      </w:r>
      <w:r w:rsidRPr="005C5EB4">
        <w:rPr>
          <w:spacing w:val="1"/>
        </w:rPr>
        <w:t xml:space="preserve"> </w:t>
      </w:r>
      <w:r w:rsidRPr="005C5EB4">
        <w:t>şi</w:t>
      </w:r>
      <w:r w:rsidRPr="005C5EB4">
        <w:rPr>
          <w:spacing w:val="-5"/>
        </w:rPr>
        <w:t xml:space="preserve"> </w:t>
      </w:r>
      <w:r w:rsidRPr="005C5EB4">
        <w:t>tarife</w:t>
      </w:r>
    </w:p>
    <w:p w14:paraId="77C8564D" w14:textId="77777777" w:rsidR="00513744" w:rsidRPr="005C5EB4" w:rsidRDefault="00513744" w:rsidP="00513744"/>
    <w:p w14:paraId="5BA3B358" w14:textId="77777777" w:rsidR="00513744" w:rsidRPr="005C5EB4" w:rsidRDefault="00513744" w:rsidP="00513744">
      <w:pPr>
        <w:jc w:val="both"/>
      </w:pPr>
      <w:r w:rsidRPr="005C5EB4">
        <w:rPr>
          <w:w w:val="105"/>
        </w:rPr>
        <w:t>3.1. Municipalitatea</w:t>
      </w:r>
      <w:r w:rsidRPr="005C5EB4">
        <w:rPr>
          <w:spacing w:val="-5"/>
          <w:w w:val="105"/>
        </w:rPr>
        <w:t xml:space="preserve"> </w:t>
      </w:r>
      <w:r w:rsidRPr="005C5EB4">
        <w:rPr>
          <w:w w:val="105"/>
        </w:rPr>
        <w:t>furnizează</w:t>
      </w:r>
      <w:r w:rsidRPr="005C5EB4">
        <w:rPr>
          <w:spacing w:val="5"/>
          <w:w w:val="105"/>
        </w:rPr>
        <w:t xml:space="preserve"> lista </w:t>
      </w:r>
      <w:r w:rsidRPr="005C5EB4">
        <w:rPr>
          <w:w w:val="105"/>
        </w:rPr>
        <w:t>zonelor de parcare (A, B și C) pe</w:t>
      </w:r>
      <w:r w:rsidRPr="005C5EB4">
        <w:rPr>
          <w:spacing w:val="-10"/>
          <w:w w:val="105"/>
        </w:rPr>
        <w:t xml:space="preserve"> </w:t>
      </w:r>
      <w:r w:rsidRPr="005C5EB4">
        <w:rPr>
          <w:w w:val="105"/>
        </w:rPr>
        <w:t>care</w:t>
      </w:r>
      <w:r w:rsidRPr="005C5EB4">
        <w:rPr>
          <w:spacing w:val="-4"/>
          <w:w w:val="105"/>
        </w:rPr>
        <w:t xml:space="preserve"> </w:t>
      </w:r>
      <w:r w:rsidRPr="005C5EB4">
        <w:rPr>
          <w:w w:val="105"/>
        </w:rPr>
        <w:t>furnizorul</w:t>
      </w:r>
      <w:r w:rsidRPr="005C5EB4">
        <w:rPr>
          <w:spacing w:val="1"/>
          <w:w w:val="105"/>
        </w:rPr>
        <w:t xml:space="preserve"> </w:t>
      </w:r>
      <w:r w:rsidRPr="005C5EB4">
        <w:rPr>
          <w:w w:val="105"/>
        </w:rPr>
        <w:t>trebuie</w:t>
      </w:r>
      <w:r w:rsidRPr="005C5EB4">
        <w:rPr>
          <w:spacing w:val="4"/>
          <w:w w:val="105"/>
        </w:rPr>
        <w:t xml:space="preserve"> </w:t>
      </w:r>
      <w:r w:rsidRPr="005C5EB4">
        <w:rPr>
          <w:w w:val="105"/>
        </w:rPr>
        <w:t>să</w:t>
      </w:r>
      <w:r w:rsidRPr="005C5EB4">
        <w:rPr>
          <w:spacing w:val="-3"/>
          <w:w w:val="105"/>
        </w:rPr>
        <w:t xml:space="preserve"> </w:t>
      </w:r>
      <w:r w:rsidRPr="005C5EB4">
        <w:rPr>
          <w:w w:val="105"/>
        </w:rPr>
        <w:t>le</w:t>
      </w:r>
      <w:r w:rsidRPr="005C5EB4">
        <w:rPr>
          <w:spacing w:val="-4"/>
          <w:w w:val="105"/>
        </w:rPr>
        <w:t xml:space="preserve"> </w:t>
      </w:r>
      <w:r w:rsidRPr="005C5EB4">
        <w:rPr>
          <w:w w:val="105"/>
        </w:rPr>
        <w:t>utilizeze.</w:t>
      </w:r>
    </w:p>
    <w:p w14:paraId="32241C0C" w14:textId="77777777" w:rsidR="00513744" w:rsidRPr="005C5EB4" w:rsidRDefault="00513744" w:rsidP="00513744">
      <w:pPr>
        <w:jc w:val="both"/>
      </w:pPr>
      <w:r w:rsidRPr="005C5EB4">
        <w:rPr>
          <w:lang w:val="hu-HU" w:eastAsia="hu-HU"/>
        </w:rPr>
        <mc:AlternateContent>
          <mc:Choice Requires="wps">
            <w:drawing>
              <wp:anchor distT="0" distB="0" distL="0" distR="0" simplePos="0" relativeHeight="251661312" behindDoc="0" locked="0" layoutInCell="1" allowOverlap="1" wp14:anchorId="67B199E8" wp14:editId="236A5331">
                <wp:simplePos x="0" y="0"/>
                <wp:positionH relativeFrom="page">
                  <wp:posOffset>0</wp:posOffset>
                </wp:positionH>
                <wp:positionV relativeFrom="page">
                  <wp:posOffset>10671543</wp:posOffset>
                </wp:positionV>
                <wp:extent cx="1273175"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3175" cy="1270"/>
                        </a:xfrm>
                        <a:custGeom>
                          <a:avLst/>
                          <a:gdLst/>
                          <a:ahLst/>
                          <a:cxnLst/>
                          <a:rect l="l" t="t" r="r" b="b"/>
                          <a:pathLst>
                            <a:path w="1273175">
                              <a:moveTo>
                                <a:pt x="0" y="0"/>
                              </a:moveTo>
                              <a:lnTo>
                                <a:pt x="1272552" y="0"/>
                              </a:lnTo>
                            </a:path>
                          </a:pathLst>
                        </a:custGeom>
                        <a:ln w="22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1E91F0" id="Graphic 4" o:spid="_x0000_s1026" style="position:absolute;margin-left:0;margin-top:840.3pt;width:100.25pt;height:.1pt;z-index:251661312;visibility:visible;mso-wrap-style:square;mso-wrap-distance-left:0;mso-wrap-distance-top:0;mso-wrap-distance-right:0;mso-wrap-distance-bottom:0;mso-position-horizontal:absolute;mso-position-horizontal-relative:page;mso-position-vertical:absolute;mso-position-vertical-relative:page;v-text-anchor:top" coordsize="1273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" path="m,l1272552,e" filled="f" strokeweight=".06353mm">
                <v:path arrowok="t"/>
                <w10:wrap anchorx="page" anchory="page"/>
              </v:shape>
            </w:pict>
          </mc:Fallback>
        </mc:AlternateContent>
      </w:r>
      <w:r w:rsidRPr="005C5EB4">
        <w:t>3.2. Municipalitatea are dreptul de a modifica sau uniformiza zonele sau</w:t>
      </w:r>
      <w:r w:rsidRPr="005C5EB4">
        <w:rPr>
          <w:spacing w:val="-1"/>
        </w:rPr>
        <w:t xml:space="preserve"> </w:t>
      </w:r>
      <w:r w:rsidRPr="005C5EB4">
        <w:t>tarifele, iar furnizorul trebuie să implementeze aceste</w:t>
      </w:r>
      <w:r w:rsidRPr="005C5EB4">
        <w:rPr>
          <w:spacing w:val="-7"/>
        </w:rPr>
        <w:t xml:space="preserve"> </w:t>
      </w:r>
      <w:r w:rsidRPr="005C5EB4">
        <w:t>modificări în</w:t>
      </w:r>
      <w:r w:rsidRPr="005C5EB4">
        <w:rPr>
          <w:spacing w:val="-9"/>
        </w:rPr>
        <w:t xml:space="preserve"> </w:t>
      </w:r>
      <w:r w:rsidRPr="005C5EB4">
        <w:t>termen de</w:t>
      </w:r>
      <w:r w:rsidRPr="005C5EB4">
        <w:rPr>
          <w:spacing w:val="-11"/>
        </w:rPr>
        <w:t xml:space="preserve"> </w:t>
      </w:r>
      <w:r w:rsidRPr="005C5EB4">
        <w:t>maxim 10 zile lucrătoare sau</w:t>
      </w:r>
      <w:r w:rsidRPr="005C5EB4">
        <w:rPr>
          <w:spacing w:val="-8"/>
        </w:rPr>
        <w:t xml:space="preserve"> </w:t>
      </w:r>
      <w:r w:rsidRPr="005C5EB4">
        <w:t>la</w:t>
      </w:r>
      <w:r w:rsidRPr="005C5EB4">
        <w:rPr>
          <w:spacing w:val="-9"/>
        </w:rPr>
        <w:t xml:space="preserve"> </w:t>
      </w:r>
      <w:r w:rsidRPr="005C5EB4">
        <w:t>data</w:t>
      </w:r>
      <w:r w:rsidRPr="005C5EB4">
        <w:rPr>
          <w:spacing w:val="-10"/>
        </w:rPr>
        <w:t xml:space="preserve"> </w:t>
      </w:r>
      <w:r w:rsidRPr="005C5EB4">
        <w:t>convenită de către părți. Același</w:t>
      </w:r>
      <w:r w:rsidRPr="005C5EB4">
        <w:rPr>
          <w:spacing w:val="-5"/>
        </w:rPr>
        <w:t xml:space="preserve"> </w:t>
      </w:r>
      <w:r w:rsidRPr="005C5EB4">
        <w:t>termen se</w:t>
      </w:r>
      <w:r w:rsidRPr="005C5EB4">
        <w:rPr>
          <w:spacing w:val="-8"/>
        </w:rPr>
        <w:t xml:space="preserve"> </w:t>
      </w:r>
      <w:r w:rsidRPr="005C5EB4">
        <w:t>aplică şi în</w:t>
      </w:r>
      <w:r w:rsidRPr="005C5EB4">
        <w:rPr>
          <w:spacing w:val="-9"/>
        </w:rPr>
        <w:t xml:space="preserve"> </w:t>
      </w:r>
      <w:r w:rsidRPr="005C5EB4">
        <w:t>cazul introducerii de</w:t>
      </w:r>
      <w:r w:rsidRPr="005C5EB4">
        <w:rPr>
          <w:spacing w:val="-3"/>
        </w:rPr>
        <w:t xml:space="preserve"> </w:t>
      </w:r>
      <w:r w:rsidRPr="005C5EB4">
        <w:t>noi zone de</w:t>
      </w:r>
      <w:r w:rsidRPr="005C5EB4">
        <w:rPr>
          <w:spacing w:val="-3"/>
        </w:rPr>
        <w:t xml:space="preserve"> </w:t>
      </w:r>
      <w:r w:rsidRPr="005C5EB4">
        <w:t>parcare.</w:t>
      </w:r>
    </w:p>
    <w:p w14:paraId="2E54D379" w14:textId="77777777" w:rsidR="00513744" w:rsidRPr="005C5EB4" w:rsidRDefault="00513744" w:rsidP="00513744"/>
    <w:p w14:paraId="07419E01" w14:textId="77777777" w:rsidR="00513744" w:rsidRPr="005C5EB4" w:rsidRDefault="00513744" w:rsidP="00513744">
      <w:pPr>
        <w:pStyle w:val="Heading1"/>
      </w:pPr>
      <w:r w:rsidRPr="005C5EB4">
        <w:t>4. Reclamații</w:t>
      </w:r>
      <w:r w:rsidRPr="005C5EB4">
        <w:rPr>
          <w:spacing w:val="-3"/>
        </w:rPr>
        <w:t xml:space="preserve"> </w:t>
      </w:r>
      <w:r w:rsidRPr="005C5EB4">
        <w:t>din</w:t>
      </w:r>
      <w:r w:rsidRPr="005C5EB4">
        <w:rPr>
          <w:spacing w:val="-11"/>
        </w:rPr>
        <w:t xml:space="preserve"> </w:t>
      </w:r>
      <w:r w:rsidRPr="005C5EB4">
        <w:t>partea</w:t>
      </w:r>
      <w:r w:rsidRPr="005C5EB4">
        <w:rPr>
          <w:spacing w:val="-7"/>
        </w:rPr>
        <w:t xml:space="preserve"> </w:t>
      </w:r>
      <w:r w:rsidRPr="005C5EB4">
        <w:t>utilizatorilor</w:t>
      </w:r>
    </w:p>
    <w:p w14:paraId="7B57460E" w14:textId="77777777" w:rsidR="00513744" w:rsidRPr="005C5EB4" w:rsidRDefault="00513744" w:rsidP="00513744"/>
    <w:p w14:paraId="5E27820B" w14:textId="77777777" w:rsidR="00513744" w:rsidRPr="005C5EB4" w:rsidRDefault="00513744" w:rsidP="00513744">
      <w:pPr>
        <w:jc w:val="both"/>
      </w:pPr>
      <w:r w:rsidRPr="005C5EB4">
        <w:t>4.1. Furnizorul gestionează reclamaţiile,</w:t>
      </w:r>
      <w:r w:rsidRPr="005C5EB4">
        <w:rPr>
          <w:spacing w:val="22"/>
        </w:rPr>
        <w:t xml:space="preserve"> </w:t>
      </w:r>
      <w:r w:rsidRPr="005C5EB4">
        <w:t>în</w:t>
      </w:r>
      <w:r w:rsidRPr="005C5EB4">
        <w:rPr>
          <w:spacing w:val="-8"/>
        </w:rPr>
        <w:t xml:space="preserve"> </w:t>
      </w:r>
      <w:r w:rsidRPr="005C5EB4">
        <w:t>consultare cu</w:t>
      </w:r>
      <w:r w:rsidRPr="005C5EB4">
        <w:rPr>
          <w:spacing w:val="-7"/>
        </w:rPr>
        <w:t xml:space="preserve"> </w:t>
      </w:r>
      <w:r w:rsidRPr="005C5EB4">
        <w:t>municipalitatea, privind</w:t>
      </w:r>
      <w:r w:rsidRPr="005C5EB4">
        <w:rPr>
          <w:spacing w:val="-3"/>
        </w:rPr>
        <w:t xml:space="preserve"> </w:t>
      </w:r>
      <w:r w:rsidRPr="005C5EB4">
        <w:t>funcționarea aplicației de plată ale tarifelor de parcare.</w:t>
      </w:r>
    </w:p>
    <w:p w14:paraId="2CB4BCAF" w14:textId="77777777" w:rsidR="00513744" w:rsidRPr="005C5EB4" w:rsidRDefault="00513744" w:rsidP="00513744">
      <w:pPr>
        <w:jc w:val="both"/>
      </w:pPr>
      <w:r w:rsidRPr="005C5EB4">
        <w:t>4.2. Ca</w:t>
      </w:r>
      <w:r w:rsidRPr="005C5EB4">
        <w:rPr>
          <w:spacing w:val="-1"/>
        </w:rPr>
        <w:t xml:space="preserve"> </w:t>
      </w:r>
      <w:r w:rsidRPr="005C5EB4">
        <w:t>regulă generală, furnizorul aplicației de parcare este responsabil pentru eventualele cereri de</w:t>
      </w:r>
      <w:r w:rsidRPr="005C5EB4">
        <w:rPr>
          <w:spacing w:val="-3"/>
        </w:rPr>
        <w:t xml:space="preserve"> </w:t>
      </w:r>
      <w:r w:rsidRPr="005C5EB4">
        <w:t>despăgubire venite din partea utilizatorilor.</w:t>
      </w:r>
    </w:p>
    <w:p w14:paraId="2CB75380" w14:textId="77777777" w:rsidR="00513744" w:rsidRPr="005C5EB4" w:rsidRDefault="00513744" w:rsidP="00513744">
      <w:pPr>
        <w:jc w:val="both"/>
      </w:pPr>
    </w:p>
    <w:p w14:paraId="100B2BBF" w14:textId="77777777" w:rsidR="00513744" w:rsidRPr="005C5EB4" w:rsidRDefault="00513744" w:rsidP="00513744">
      <w:pPr>
        <w:pStyle w:val="Heading1"/>
      </w:pPr>
      <w:r w:rsidRPr="005C5EB4">
        <w:t>5. Semnalizare</w:t>
      </w:r>
      <w:r w:rsidRPr="005C5EB4">
        <w:rPr>
          <w:spacing w:val="-12"/>
        </w:rPr>
        <w:t xml:space="preserve"> </w:t>
      </w:r>
      <w:r w:rsidRPr="005C5EB4">
        <w:t>şi</w:t>
      </w:r>
      <w:r w:rsidRPr="005C5EB4">
        <w:rPr>
          <w:spacing w:val="-15"/>
        </w:rPr>
        <w:t xml:space="preserve"> </w:t>
      </w:r>
      <w:r w:rsidRPr="005C5EB4">
        <w:t>informarea</w:t>
      </w:r>
      <w:r w:rsidRPr="005C5EB4">
        <w:rPr>
          <w:spacing w:val="3"/>
        </w:rPr>
        <w:t xml:space="preserve"> </w:t>
      </w:r>
      <w:r w:rsidRPr="005C5EB4">
        <w:t>consumatorilor</w:t>
      </w:r>
    </w:p>
    <w:p w14:paraId="1799F47D" w14:textId="77777777" w:rsidR="00513744" w:rsidRPr="005C5EB4" w:rsidRDefault="00513744" w:rsidP="00513744"/>
    <w:p w14:paraId="0845186F" w14:textId="77777777" w:rsidR="00513744" w:rsidRPr="005C5EB4" w:rsidRDefault="00513744" w:rsidP="00513744">
      <w:pPr>
        <w:jc w:val="both"/>
      </w:pPr>
      <w:r w:rsidRPr="005C5EB4">
        <w:t>5.1. Furnizorul trebuie să</w:t>
      </w:r>
      <w:r w:rsidRPr="005C5EB4">
        <w:rPr>
          <w:spacing w:val="-1"/>
        </w:rPr>
        <w:t xml:space="preserve"> </w:t>
      </w:r>
      <w:r w:rsidRPr="005C5EB4">
        <w:t>informeze</w:t>
      </w:r>
      <w:r w:rsidRPr="005C5EB4">
        <w:rPr>
          <w:spacing w:val="25"/>
        </w:rPr>
        <w:t xml:space="preserve"> </w:t>
      </w:r>
      <w:r w:rsidRPr="005C5EB4">
        <w:t>în</w:t>
      </w:r>
      <w:r w:rsidRPr="005C5EB4">
        <w:rPr>
          <w:spacing w:val="-6"/>
        </w:rPr>
        <w:t xml:space="preserve"> </w:t>
      </w:r>
      <w:r w:rsidRPr="005C5EB4">
        <w:t>mod constant municipalitatea</w:t>
      </w:r>
      <w:r w:rsidRPr="005C5EB4">
        <w:rPr>
          <w:spacing w:val="-8"/>
        </w:rPr>
        <w:t xml:space="preserve"> </w:t>
      </w:r>
      <w:r w:rsidRPr="005C5EB4">
        <w:t>cu</w:t>
      </w:r>
      <w:r w:rsidRPr="005C5EB4">
        <w:rPr>
          <w:spacing w:val="-8"/>
        </w:rPr>
        <w:t xml:space="preserve"> </w:t>
      </w:r>
      <w:r w:rsidRPr="005C5EB4">
        <w:t>privire la condiţiile şi</w:t>
      </w:r>
      <w:r w:rsidRPr="005C5EB4">
        <w:rPr>
          <w:spacing w:val="-1"/>
        </w:rPr>
        <w:t xml:space="preserve"> </w:t>
      </w:r>
      <w:r w:rsidRPr="005C5EB4">
        <w:t>serviciile suplimentare</w:t>
      </w:r>
      <w:r w:rsidRPr="005C5EB4">
        <w:rPr>
          <w:spacing w:val="9"/>
        </w:rPr>
        <w:t xml:space="preserve"> </w:t>
      </w:r>
      <w:r w:rsidRPr="005C5EB4">
        <w:t>oferite conducătorilor</w:t>
      </w:r>
      <w:r w:rsidRPr="005C5EB4">
        <w:rPr>
          <w:spacing w:val="-7"/>
        </w:rPr>
        <w:t xml:space="preserve"> </w:t>
      </w:r>
      <w:r w:rsidRPr="005C5EB4">
        <w:t>auto.</w:t>
      </w:r>
      <w:r w:rsidRPr="005C5EB4">
        <w:rPr>
          <w:spacing w:val="-4"/>
        </w:rPr>
        <w:t xml:space="preserve"> </w:t>
      </w:r>
      <w:r w:rsidRPr="005C5EB4">
        <w:t>Municipalitatea</w:t>
      </w:r>
      <w:r w:rsidRPr="005C5EB4">
        <w:rPr>
          <w:spacing w:val="-14"/>
        </w:rPr>
        <w:t xml:space="preserve"> </w:t>
      </w:r>
      <w:r w:rsidRPr="005C5EB4">
        <w:t>are</w:t>
      </w:r>
      <w:r w:rsidRPr="005C5EB4">
        <w:rPr>
          <w:spacing w:val="-9"/>
        </w:rPr>
        <w:t xml:space="preserve"> </w:t>
      </w:r>
      <w:r w:rsidRPr="005C5EB4">
        <w:t>dreptul</w:t>
      </w:r>
      <w:r w:rsidRPr="005C5EB4">
        <w:rPr>
          <w:spacing w:val="-3"/>
        </w:rPr>
        <w:t xml:space="preserve"> </w:t>
      </w:r>
      <w:r w:rsidRPr="005C5EB4">
        <w:t>de</w:t>
      </w:r>
      <w:r w:rsidRPr="005C5EB4">
        <w:rPr>
          <w:spacing w:val="-10"/>
        </w:rPr>
        <w:t xml:space="preserve"> </w:t>
      </w:r>
      <w:r w:rsidRPr="005C5EB4">
        <w:t>a</w:t>
      </w:r>
      <w:r w:rsidRPr="005C5EB4">
        <w:rPr>
          <w:spacing w:val="-11"/>
        </w:rPr>
        <w:t xml:space="preserve"> </w:t>
      </w:r>
      <w:r w:rsidRPr="005C5EB4">
        <w:t>publica aceste informaţii pe</w:t>
      </w:r>
      <w:r w:rsidRPr="005C5EB4">
        <w:rPr>
          <w:spacing w:val="-8"/>
        </w:rPr>
        <w:t xml:space="preserve"> </w:t>
      </w:r>
      <w:r w:rsidRPr="005C5EB4">
        <w:t>site-ul său pentru a facilita accesul utilizatorilor.</w:t>
      </w:r>
    </w:p>
    <w:p w14:paraId="5DC71691" w14:textId="77777777" w:rsidR="00513744" w:rsidRPr="005C5EB4" w:rsidRDefault="00513744" w:rsidP="00513744">
      <w:pPr>
        <w:jc w:val="both"/>
      </w:pPr>
      <w:r w:rsidRPr="005C5EB4">
        <w:t>5.2. Municipalitatea va</w:t>
      </w:r>
      <w:r w:rsidRPr="005C5EB4">
        <w:rPr>
          <w:spacing w:val="-3"/>
        </w:rPr>
        <w:t xml:space="preserve"> </w:t>
      </w:r>
      <w:r w:rsidRPr="005C5EB4">
        <w:t>fi</w:t>
      </w:r>
      <w:r w:rsidRPr="005C5EB4">
        <w:rPr>
          <w:spacing w:val="-4"/>
        </w:rPr>
        <w:t xml:space="preserve"> </w:t>
      </w:r>
      <w:r w:rsidRPr="005C5EB4">
        <w:t>responsabilă de</w:t>
      </w:r>
      <w:r w:rsidRPr="005C5EB4">
        <w:rPr>
          <w:spacing w:val="-8"/>
        </w:rPr>
        <w:t xml:space="preserve"> </w:t>
      </w:r>
      <w:r w:rsidRPr="005C5EB4">
        <w:t>crearea unei</w:t>
      </w:r>
      <w:r w:rsidRPr="005C5EB4">
        <w:rPr>
          <w:spacing w:val="-10"/>
        </w:rPr>
        <w:t xml:space="preserve"> </w:t>
      </w:r>
      <w:r w:rsidRPr="005C5EB4">
        <w:t>informări unitare şi</w:t>
      </w:r>
      <w:r w:rsidRPr="005C5EB4">
        <w:rPr>
          <w:spacing w:val="-9"/>
        </w:rPr>
        <w:t xml:space="preserve"> </w:t>
      </w:r>
      <w:r w:rsidRPr="005C5EB4">
        <w:t>clare</w:t>
      </w:r>
      <w:r w:rsidRPr="005C5EB4">
        <w:rPr>
          <w:spacing w:val="-3"/>
        </w:rPr>
        <w:t xml:space="preserve"> </w:t>
      </w:r>
      <w:r w:rsidRPr="005C5EB4">
        <w:t>pentru</w:t>
      </w:r>
      <w:r w:rsidRPr="005C5EB4">
        <w:rPr>
          <w:spacing w:val="-3"/>
        </w:rPr>
        <w:t xml:space="preserve"> </w:t>
      </w:r>
      <w:r w:rsidRPr="005C5EB4">
        <w:t>utilizatorii parcărilor. Pe</w:t>
      </w:r>
      <w:r w:rsidRPr="005C5EB4">
        <w:rPr>
          <w:spacing w:val="-3"/>
        </w:rPr>
        <w:t xml:space="preserve"> </w:t>
      </w:r>
      <w:r w:rsidRPr="005C5EB4">
        <w:t>acest material informativ, toți furnizorii care au</w:t>
      </w:r>
      <w:r w:rsidRPr="005C5EB4">
        <w:rPr>
          <w:spacing w:val="-5"/>
        </w:rPr>
        <w:t xml:space="preserve"> </w:t>
      </w:r>
      <w:r w:rsidRPr="005C5EB4">
        <w:t>semnat un contract vor avea posibilitatea de a-şi</w:t>
      </w:r>
      <w:r w:rsidRPr="005C5EB4">
        <w:rPr>
          <w:spacing w:val="-4"/>
        </w:rPr>
        <w:t xml:space="preserve"> </w:t>
      </w:r>
      <w:r w:rsidRPr="005C5EB4">
        <w:t>afișa brandurile</w:t>
      </w:r>
      <w:r w:rsidRPr="005C5EB4">
        <w:rPr>
          <w:spacing w:val="-1"/>
        </w:rPr>
        <w:t xml:space="preserve"> </w:t>
      </w:r>
      <w:r w:rsidRPr="005C5EB4">
        <w:t>şi</w:t>
      </w:r>
      <w:r w:rsidRPr="005C5EB4">
        <w:rPr>
          <w:spacing w:val="-13"/>
        </w:rPr>
        <w:t xml:space="preserve"> </w:t>
      </w:r>
      <w:r w:rsidRPr="005C5EB4">
        <w:t>ofertele în</w:t>
      </w:r>
      <w:r w:rsidRPr="005C5EB4">
        <w:rPr>
          <w:spacing w:val="-13"/>
        </w:rPr>
        <w:t xml:space="preserve"> </w:t>
      </w:r>
      <w:r w:rsidRPr="005C5EB4">
        <w:t>condiţii</w:t>
      </w:r>
      <w:r w:rsidRPr="005C5EB4">
        <w:rPr>
          <w:spacing w:val="-7"/>
        </w:rPr>
        <w:t xml:space="preserve"> </w:t>
      </w:r>
      <w:r w:rsidRPr="005C5EB4">
        <w:t>egale. Informațiile generale</w:t>
      </w:r>
      <w:r w:rsidRPr="005C5EB4">
        <w:rPr>
          <w:spacing w:val="-1"/>
        </w:rPr>
        <w:t xml:space="preserve"> </w:t>
      </w:r>
      <w:r w:rsidRPr="005C5EB4">
        <w:t>vor</w:t>
      </w:r>
      <w:r w:rsidRPr="005C5EB4">
        <w:rPr>
          <w:spacing w:val="-4"/>
        </w:rPr>
        <w:t xml:space="preserve"> </w:t>
      </w:r>
      <w:r w:rsidRPr="005C5EB4">
        <w:t>fi</w:t>
      </w:r>
      <w:r w:rsidRPr="005C5EB4">
        <w:rPr>
          <w:spacing w:val="-13"/>
        </w:rPr>
        <w:t xml:space="preserve"> </w:t>
      </w:r>
      <w:r w:rsidRPr="005C5EB4">
        <w:t>afișate</w:t>
      </w:r>
      <w:r w:rsidRPr="005C5EB4">
        <w:rPr>
          <w:spacing w:val="-8"/>
        </w:rPr>
        <w:t xml:space="preserve"> </w:t>
      </w:r>
      <w:r w:rsidRPr="005C5EB4">
        <w:t>pe</w:t>
      </w:r>
      <w:r w:rsidRPr="005C5EB4">
        <w:rPr>
          <w:spacing w:val="-12"/>
        </w:rPr>
        <w:t xml:space="preserve"> </w:t>
      </w:r>
      <w:r w:rsidRPr="005C5EB4">
        <w:t>partea</w:t>
      </w:r>
      <w:r w:rsidRPr="005C5EB4">
        <w:rPr>
          <w:spacing w:val="-4"/>
        </w:rPr>
        <w:t xml:space="preserve"> </w:t>
      </w:r>
      <w:r w:rsidRPr="005C5EB4">
        <w:t>municipalității</w:t>
      </w:r>
      <w:r w:rsidRPr="005C5EB4">
        <w:rPr>
          <w:spacing w:val="-10"/>
        </w:rPr>
        <w:t xml:space="preserve"> </w:t>
      </w:r>
      <w:r w:rsidRPr="005C5EB4">
        <w:t>a</w:t>
      </w:r>
      <w:r w:rsidRPr="005C5EB4">
        <w:rPr>
          <w:spacing w:val="-26"/>
        </w:rPr>
        <w:t xml:space="preserve"> </w:t>
      </w:r>
      <w:r w:rsidRPr="005C5EB4">
        <w:t>panoului de semnalizare. În</w:t>
      </w:r>
      <w:r w:rsidRPr="005C5EB4">
        <w:rPr>
          <w:spacing w:val="-8"/>
        </w:rPr>
        <w:t xml:space="preserve"> </w:t>
      </w:r>
      <w:r w:rsidRPr="005C5EB4">
        <w:t>funcţie de</w:t>
      </w:r>
      <w:r w:rsidRPr="005C5EB4">
        <w:rPr>
          <w:spacing w:val="-3"/>
        </w:rPr>
        <w:t xml:space="preserve"> </w:t>
      </w:r>
      <w:r w:rsidRPr="005C5EB4">
        <w:t>existența zonelor, informațiile pot fi</w:t>
      </w:r>
      <w:r w:rsidRPr="005C5EB4">
        <w:rPr>
          <w:spacing w:val="-1"/>
        </w:rPr>
        <w:t xml:space="preserve"> </w:t>
      </w:r>
      <w:r w:rsidRPr="005C5EB4">
        <w:t>generale sau specifice fiecărui furnizor.</w:t>
      </w:r>
    </w:p>
    <w:p w14:paraId="39B99404" w14:textId="77777777" w:rsidR="00513744" w:rsidRPr="005C5EB4" w:rsidRDefault="00513744" w:rsidP="00513744">
      <w:pPr>
        <w:jc w:val="both"/>
      </w:pPr>
      <w:r w:rsidRPr="005C5EB4">
        <w:t>5.3 Designul</w:t>
      </w:r>
      <w:r w:rsidRPr="005C5EB4">
        <w:rPr>
          <w:spacing w:val="-5"/>
        </w:rPr>
        <w:t xml:space="preserve"> </w:t>
      </w:r>
      <w:r w:rsidRPr="005C5EB4">
        <w:t>şi</w:t>
      </w:r>
      <w:r w:rsidRPr="005C5EB4">
        <w:rPr>
          <w:spacing w:val="-10"/>
        </w:rPr>
        <w:t xml:space="preserve"> </w:t>
      </w:r>
      <w:r w:rsidRPr="005C5EB4">
        <w:t>dezvoltarea panourilor de informare se</w:t>
      </w:r>
      <w:r w:rsidRPr="005C5EB4">
        <w:rPr>
          <w:spacing w:val="-7"/>
        </w:rPr>
        <w:t xml:space="preserve"> </w:t>
      </w:r>
      <w:r w:rsidRPr="005C5EB4">
        <w:t>vor</w:t>
      </w:r>
      <w:r w:rsidRPr="005C5EB4">
        <w:rPr>
          <w:spacing w:val="-6"/>
        </w:rPr>
        <w:t xml:space="preserve"> </w:t>
      </w:r>
      <w:r w:rsidRPr="005C5EB4">
        <w:t>face</w:t>
      </w:r>
      <w:r w:rsidRPr="005C5EB4">
        <w:rPr>
          <w:spacing w:val="-3"/>
        </w:rPr>
        <w:t xml:space="preserve"> </w:t>
      </w:r>
      <w:r w:rsidRPr="005C5EB4">
        <w:t>în</w:t>
      </w:r>
      <w:r w:rsidRPr="005C5EB4">
        <w:rPr>
          <w:spacing w:val="-13"/>
        </w:rPr>
        <w:t xml:space="preserve"> </w:t>
      </w:r>
      <w:r w:rsidRPr="005C5EB4">
        <w:t>consultare cu</w:t>
      </w:r>
      <w:r w:rsidRPr="005C5EB4">
        <w:rPr>
          <w:spacing w:val="-9"/>
        </w:rPr>
        <w:t xml:space="preserve"> </w:t>
      </w:r>
      <w:r w:rsidRPr="005C5EB4">
        <w:t>furnizorii contractați. În caz de neînțelegeri, municipalitatea are</w:t>
      </w:r>
      <w:r w:rsidRPr="005C5EB4">
        <w:rPr>
          <w:spacing w:val="-7"/>
        </w:rPr>
        <w:t xml:space="preserve"> </w:t>
      </w:r>
      <w:r w:rsidRPr="005C5EB4">
        <w:t xml:space="preserve">decizia finală. </w:t>
      </w:r>
    </w:p>
    <w:p w14:paraId="1F70210A" w14:textId="77777777" w:rsidR="00513744" w:rsidRPr="005C5EB4" w:rsidRDefault="00513744" w:rsidP="00513744">
      <w:pPr>
        <w:jc w:val="both"/>
      </w:pPr>
      <w:r w:rsidRPr="005C5EB4">
        <w:t>5.4. Furnizorii trebuie să</w:t>
      </w:r>
      <w:r w:rsidRPr="005C5EB4">
        <w:rPr>
          <w:spacing w:val="-8"/>
        </w:rPr>
        <w:t xml:space="preserve"> </w:t>
      </w:r>
      <w:r w:rsidRPr="005C5EB4">
        <w:t>contribuie, în</w:t>
      </w:r>
      <w:r w:rsidRPr="005C5EB4">
        <w:rPr>
          <w:spacing w:val="-13"/>
        </w:rPr>
        <w:t xml:space="preserve"> </w:t>
      </w:r>
      <w:r w:rsidRPr="005C5EB4">
        <w:t>mod</w:t>
      </w:r>
      <w:r w:rsidRPr="005C5EB4">
        <w:rPr>
          <w:spacing w:val="-8"/>
        </w:rPr>
        <w:t xml:space="preserve"> </w:t>
      </w:r>
      <w:r w:rsidRPr="005C5EB4">
        <w:t>solidar, la</w:t>
      </w:r>
      <w:r w:rsidRPr="005C5EB4">
        <w:rPr>
          <w:spacing w:val="-13"/>
        </w:rPr>
        <w:t xml:space="preserve"> </w:t>
      </w:r>
      <w:r w:rsidRPr="005C5EB4">
        <w:t>costurile de</w:t>
      </w:r>
      <w:r w:rsidRPr="005C5EB4">
        <w:rPr>
          <w:spacing w:val="-8"/>
        </w:rPr>
        <w:t xml:space="preserve"> </w:t>
      </w:r>
      <w:r w:rsidRPr="005C5EB4">
        <w:t>producere a</w:t>
      </w:r>
      <w:r w:rsidRPr="005C5EB4">
        <w:rPr>
          <w:spacing w:val="-8"/>
        </w:rPr>
        <w:t xml:space="preserve"> </w:t>
      </w:r>
      <w:r w:rsidRPr="005C5EB4">
        <w:t>semnalizărilor,</w:t>
      </w:r>
      <w:r w:rsidRPr="005C5EB4">
        <w:rPr>
          <w:spacing w:val="-8"/>
        </w:rPr>
        <w:t xml:space="preserve"> </w:t>
      </w:r>
      <w:r w:rsidRPr="005C5EB4">
        <w:t>la</w:t>
      </w:r>
      <w:r w:rsidRPr="005C5EB4">
        <w:rPr>
          <w:spacing w:val="-7"/>
        </w:rPr>
        <w:t xml:space="preserve"> </w:t>
      </w:r>
      <w:r w:rsidRPr="005C5EB4">
        <w:t>solicitarea municipalității.</w:t>
      </w:r>
      <w:r w:rsidRPr="005C5EB4">
        <w:rPr>
          <w:spacing w:val="-6"/>
        </w:rPr>
        <w:t xml:space="preserve"> </w:t>
      </w:r>
      <w:r w:rsidRPr="005C5EB4">
        <w:t>Designul trebuie să</w:t>
      </w:r>
      <w:r w:rsidRPr="005C5EB4">
        <w:rPr>
          <w:spacing w:val="-4"/>
        </w:rPr>
        <w:t xml:space="preserve"> </w:t>
      </w:r>
      <w:r w:rsidRPr="005C5EB4">
        <w:t>permită adăugarea a</w:t>
      </w:r>
      <w:r w:rsidRPr="005C5EB4">
        <w:rPr>
          <w:spacing w:val="-3"/>
        </w:rPr>
        <w:t xml:space="preserve"> </w:t>
      </w:r>
      <w:r w:rsidRPr="005C5EB4">
        <w:t>încă 1-2</w:t>
      </w:r>
      <w:r w:rsidRPr="005C5EB4">
        <w:rPr>
          <w:spacing w:val="40"/>
        </w:rPr>
        <w:t xml:space="preserve"> </w:t>
      </w:r>
      <w:r w:rsidRPr="005C5EB4">
        <w:t>furnizori suplimentari. Necesitatea reînnoirii semnalizării trebuie discutată cu</w:t>
      </w:r>
      <w:r w:rsidRPr="005C5EB4">
        <w:rPr>
          <w:spacing w:val="-11"/>
        </w:rPr>
        <w:t xml:space="preserve"> </w:t>
      </w:r>
      <w:r w:rsidRPr="005C5EB4">
        <w:t>furnizorii</w:t>
      </w:r>
      <w:r w:rsidRPr="005C5EB4">
        <w:rPr>
          <w:spacing w:val="-3"/>
        </w:rPr>
        <w:t xml:space="preserve"> </w:t>
      </w:r>
      <w:r w:rsidRPr="005C5EB4">
        <w:t>existenți înainte de</w:t>
      </w:r>
      <w:r w:rsidRPr="005C5EB4">
        <w:rPr>
          <w:spacing w:val="-7"/>
        </w:rPr>
        <w:t xml:space="preserve"> </w:t>
      </w:r>
      <w:r w:rsidRPr="005C5EB4">
        <w:t>luarea unei</w:t>
      </w:r>
      <w:r w:rsidRPr="005C5EB4">
        <w:rPr>
          <w:spacing w:val="-5"/>
        </w:rPr>
        <w:t xml:space="preserve"> </w:t>
      </w:r>
      <w:r w:rsidRPr="005C5EB4">
        <w:t>decizii.</w:t>
      </w:r>
    </w:p>
    <w:p w14:paraId="2BB05054" w14:textId="77777777" w:rsidR="00513744" w:rsidRPr="005C5EB4" w:rsidRDefault="00513744" w:rsidP="00513744">
      <w:pPr>
        <w:jc w:val="both"/>
      </w:pPr>
      <w:r w:rsidRPr="005C5EB4">
        <w:t>5.5. Dacă</w:t>
      </w:r>
      <w:r w:rsidRPr="005C5EB4">
        <w:rPr>
          <w:spacing w:val="-13"/>
        </w:rPr>
        <w:t xml:space="preserve"> </w:t>
      </w:r>
      <w:r w:rsidRPr="005C5EB4">
        <w:t>numărul</w:t>
      </w:r>
      <w:r w:rsidRPr="005C5EB4">
        <w:rPr>
          <w:spacing w:val="-7"/>
        </w:rPr>
        <w:t xml:space="preserve"> </w:t>
      </w:r>
      <w:r w:rsidRPr="005C5EB4">
        <w:t>furnizorilor contractați se</w:t>
      </w:r>
      <w:r w:rsidRPr="005C5EB4">
        <w:rPr>
          <w:spacing w:val="-13"/>
        </w:rPr>
        <w:t xml:space="preserve"> </w:t>
      </w:r>
      <w:r w:rsidRPr="005C5EB4">
        <w:t>modifică,</w:t>
      </w:r>
      <w:r w:rsidRPr="005C5EB4">
        <w:rPr>
          <w:spacing w:val="-1"/>
        </w:rPr>
        <w:t xml:space="preserve"> </w:t>
      </w:r>
      <w:r w:rsidRPr="005C5EB4">
        <w:t>municipalitatea</w:t>
      </w:r>
      <w:r w:rsidRPr="005C5EB4">
        <w:rPr>
          <w:spacing w:val="-13"/>
        </w:rPr>
        <w:t xml:space="preserve"> </w:t>
      </w:r>
      <w:r w:rsidRPr="005C5EB4">
        <w:t>şi</w:t>
      </w:r>
      <w:r w:rsidRPr="005C5EB4">
        <w:rPr>
          <w:spacing w:val="-12"/>
        </w:rPr>
        <w:t xml:space="preserve"> </w:t>
      </w:r>
      <w:r w:rsidRPr="005C5EB4">
        <w:t>furnizorii</w:t>
      </w:r>
      <w:r w:rsidRPr="005C5EB4">
        <w:rPr>
          <w:spacing w:val="-9"/>
        </w:rPr>
        <w:t xml:space="preserve"> </w:t>
      </w:r>
      <w:r w:rsidRPr="005C5EB4">
        <w:t>trebuie</w:t>
      </w:r>
      <w:r w:rsidRPr="005C5EB4">
        <w:rPr>
          <w:spacing w:val="-6"/>
        </w:rPr>
        <w:t xml:space="preserve"> </w:t>
      </w:r>
      <w:r w:rsidRPr="005C5EB4">
        <w:t>să</w:t>
      </w:r>
      <w:r w:rsidRPr="005C5EB4">
        <w:rPr>
          <w:spacing w:val="-12"/>
        </w:rPr>
        <w:t xml:space="preserve"> </w:t>
      </w:r>
      <w:r w:rsidRPr="005C5EB4">
        <w:t>convină</w:t>
      </w:r>
      <w:r w:rsidRPr="005C5EB4">
        <w:rPr>
          <w:spacing w:val="-9"/>
        </w:rPr>
        <w:t xml:space="preserve"> </w:t>
      </w:r>
      <w:r w:rsidRPr="005C5EB4">
        <w:t>împreună asupra unei</w:t>
      </w:r>
      <w:r w:rsidRPr="005C5EB4">
        <w:rPr>
          <w:spacing w:val="-1"/>
        </w:rPr>
        <w:t xml:space="preserve"> </w:t>
      </w:r>
      <w:r w:rsidRPr="005C5EB4">
        <w:t>noi</w:t>
      </w:r>
      <w:r w:rsidRPr="005C5EB4">
        <w:rPr>
          <w:spacing w:val="-4"/>
        </w:rPr>
        <w:t xml:space="preserve"> </w:t>
      </w:r>
      <w:r w:rsidRPr="005C5EB4">
        <w:t>soluții. Principiul de bază este</w:t>
      </w:r>
      <w:r w:rsidRPr="005C5EB4">
        <w:rPr>
          <w:spacing w:val="-1"/>
        </w:rPr>
        <w:t xml:space="preserve"> </w:t>
      </w:r>
      <w:r w:rsidRPr="005C5EB4">
        <w:t>ca fiecare furnizor să</w:t>
      </w:r>
      <w:r w:rsidRPr="005C5EB4">
        <w:rPr>
          <w:spacing w:val="-1"/>
        </w:rPr>
        <w:t xml:space="preserve"> </w:t>
      </w:r>
      <w:r w:rsidRPr="005C5EB4">
        <w:t>beneficieze de o suprafață egală.</w:t>
      </w:r>
    </w:p>
    <w:p w14:paraId="26067C3C" w14:textId="77777777" w:rsidR="00513744" w:rsidRPr="005C5EB4" w:rsidRDefault="00513744" w:rsidP="00513744"/>
    <w:p w14:paraId="61D8DBD7" w14:textId="77777777" w:rsidR="00513744" w:rsidRPr="005C5EB4" w:rsidRDefault="00513744" w:rsidP="00513744">
      <w:pPr>
        <w:pStyle w:val="Heading1"/>
      </w:pPr>
      <w:r w:rsidRPr="005C5EB4">
        <w:t>6. Tarife,</w:t>
      </w:r>
      <w:r w:rsidRPr="005C5EB4">
        <w:rPr>
          <w:spacing w:val="4"/>
        </w:rPr>
        <w:t xml:space="preserve"> </w:t>
      </w:r>
      <w:r w:rsidRPr="005C5EB4">
        <w:t>taxe</w:t>
      </w:r>
      <w:r w:rsidRPr="005C5EB4">
        <w:rPr>
          <w:spacing w:val="-4"/>
        </w:rPr>
        <w:t xml:space="preserve"> </w:t>
      </w:r>
      <w:r w:rsidRPr="005C5EB4">
        <w:t>şi</w:t>
      </w:r>
      <w:r w:rsidRPr="005C5EB4">
        <w:rPr>
          <w:spacing w:val="-12"/>
        </w:rPr>
        <w:t xml:space="preserve"> </w:t>
      </w:r>
      <w:r w:rsidRPr="005C5EB4">
        <w:rPr>
          <w:spacing w:val="-4"/>
        </w:rPr>
        <w:t>zone</w:t>
      </w:r>
    </w:p>
    <w:p w14:paraId="5776C356" w14:textId="77777777" w:rsidR="00513744" w:rsidRPr="005C5EB4" w:rsidRDefault="00513744" w:rsidP="00513744"/>
    <w:p w14:paraId="02309A3B" w14:textId="77777777" w:rsidR="00513744" w:rsidRPr="005C5EB4" w:rsidRDefault="00513744" w:rsidP="00513744">
      <w:pPr>
        <w:jc w:val="both"/>
      </w:pPr>
      <w:r w:rsidRPr="005C5EB4">
        <w:t>6.1. Consiliul Local al municipiului stabilește tarifele pentru</w:t>
      </w:r>
      <w:r w:rsidRPr="005C5EB4">
        <w:rPr>
          <w:spacing w:val="-9"/>
        </w:rPr>
        <w:t xml:space="preserve"> </w:t>
      </w:r>
      <w:r w:rsidRPr="005C5EB4">
        <w:t>utilizarea locurilor de</w:t>
      </w:r>
      <w:r w:rsidRPr="005C5EB4">
        <w:rPr>
          <w:spacing w:val="-10"/>
        </w:rPr>
        <w:t xml:space="preserve"> </w:t>
      </w:r>
      <w:r w:rsidRPr="005C5EB4">
        <w:t>parcare.</w:t>
      </w:r>
      <w:r w:rsidRPr="005C5EB4">
        <w:rPr>
          <w:spacing w:val="-4"/>
        </w:rPr>
        <w:t xml:space="preserve"> </w:t>
      </w:r>
      <w:r w:rsidRPr="005C5EB4">
        <w:t>Municipalitatea</w:t>
      </w:r>
      <w:r w:rsidRPr="005C5EB4">
        <w:rPr>
          <w:spacing w:val="-13"/>
        </w:rPr>
        <w:t xml:space="preserve"> </w:t>
      </w:r>
      <w:r w:rsidRPr="005C5EB4">
        <w:t>poate</w:t>
      </w:r>
      <w:r w:rsidRPr="005C5EB4">
        <w:rPr>
          <w:spacing w:val="-11"/>
        </w:rPr>
        <w:t xml:space="preserve"> </w:t>
      </w:r>
      <w:r w:rsidRPr="005C5EB4">
        <w:t>ajusta tarifele pe durata contractului, iar furnizorul are obligația să actualizeze gratuit aceste</w:t>
      </w:r>
      <w:r w:rsidRPr="005C5EB4">
        <w:rPr>
          <w:spacing w:val="-1"/>
        </w:rPr>
        <w:t xml:space="preserve"> </w:t>
      </w:r>
      <w:r w:rsidRPr="005C5EB4">
        <w:t>tarife.</w:t>
      </w:r>
    </w:p>
    <w:p w14:paraId="1D9970B3" w14:textId="77777777" w:rsidR="00513744" w:rsidRPr="005C5EB4" w:rsidRDefault="00513744" w:rsidP="00513744"/>
    <w:p w14:paraId="22853D67" w14:textId="77777777" w:rsidR="00513744" w:rsidRPr="005C5EB4" w:rsidRDefault="00513744" w:rsidP="00513744">
      <w:pPr>
        <w:pStyle w:val="Heading1"/>
      </w:pPr>
      <w:r w:rsidRPr="005C5EB4">
        <w:t>7. Serviciul</w:t>
      </w:r>
      <w:r w:rsidRPr="005C5EB4">
        <w:rPr>
          <w:spacing w:val="-5"/>
        </w:rPr>
        <w:t xml:space="preserve"> </w:t>
      </w:r>
      <w:r w:rsidRPr="005C5EB4">
        <w:t>clienți</w:t>
      </w:r>
      <w:r w:rsidRPr="005C5EB4">
        <w:rPr>
          <w:spacing w:val="-4"/>
        </w:rPr>
        <w:t xml:space="preserve"> </w:t>
      </w:r>
      <w:r w:rsidRPr="005C5EB4">
        <w:t>şi</w:t>
      </w:r>
      <w:r w:rsidRPr="005C5EB4">
        <w:rPr>
          <w:spacing w:val="-9"/>
        </w:rPr>
        <w:t xml:space="preserve"> </w:t>
      </w:r>
      <w:r w:rsidRPr="005C5EB4">
        <w:t>suport</w:t>
      </w:r>
    </w:p>
    <w:p w14:paraId="6C914FA3" w14:textId="77777777" w:rsidR="00513744" w:rsidRPr="005C5EB4" w:rsidRDefault="00513744" w:rsidP="00513744"/>
    <w:p w14:paraId="1DA91B66" w14:textId="77777777" w:rsidR="00513744" w:rsidRPr="005C5EB4" w:rsidRDefault="00513744" w:rsidP="00513744">
      <w:pPr>
        <w:jc w:val="both"/>
      </w:pPr>
      <w:r w:rsidRPr="005C5EB4">
        <w:t>7.1. Serviciul</w:t>
      </w:r>
      <w:r w:rsidRPr="005C5EB4">
        <w:rPr>
          <w:spacing w:val="-11"/>
        </w:rPr>
        <w:t xml:space="preserve"> </w:t>
      </w:r>
      <w:r w:rsidRPr="005C5EB4">
        <w:t>clienți</w:t>
      </w:r>
      <w:r w:rsidRPr="005C5EB4">
        <w:rPr>
          <w:spacing w:val="-8"/>
        </w:rPr>
        <w:t xml:space="preserve"> </w:t>
      </w:r>
      <w:r w:rsidRPr="005C5EB4">
        <w:t>trebuie</w:t>
      </w:r>
      <w:r w:rsidRPr="005C5EB4">
        <w:rPr>
          <w:spacing w:val="1"/>
        </w:rPr>
        <w:t xml:space="preserve"> </w:t>
      </w:r>
      <w:r w:rsidRPr="005C5EB4">
        <w:t>să</w:t>
      </w:r>
      <w:r w:rsidRPr="005C5EB4">
        <w:rPr>
          <w:spacing w:val="-11"/>
        </w:rPr>
        <w:t xml:space="preserve"> </w:t>
      </w:r>
      <w:r w:rsidRPr="005C5EB4">
        <w:t>fie</w:t>
      </w:r>
      <w:r w:rsidRPr="005C5EB4">
        <w:rPr>
          <w:spacing w:val="-9"/>
        </w:rPr>
        <w:t xml:space="preserve"> </w:t>
      </w:r>
      <w:r w:rsidRPr="005C5EB4">
        <w:t>deservit</w:t>
      </w:r>
      <w:r w:rsidRPr="005C5EB4">
        <w:rPr>
          <w:spacing w:val="-3"/>
        </w:rPr>
        <w:t xml:space="preserve"> </w:t>
      </w:r>
      <w:r w:rsidRPr="005C5EB4">
        <w:t>de</w:t>
      </w:r>
      <w:r w:rsidRPr="005C5EB4">
        <w:rPr>
          <w:spacing w:val="-10"/>
        </w:rPr>
        <w:t xml:space="preserve"> </w:t>
      </w:r>
      <w:r w:rsidRPr="005C5EB4">
        <w:t>personal</w:t>
      </w:r>
      <w:r w:rsidRPr="005C5EB4">
        <w:rPr>
          <w:spacing w:val="-8"/>
        </w:rPr>
        <w:t xml:space="preserve"> </w:t>
      </w:r>
      <w:r w:rsidRPr="005C5EB4">
        <w:t>cu</w:t>
      </w:r>
      <w:r w:rsidRPr="005C5EB4">
        <w:rPr>
          <w:spacing w:val="-12"/>
        </w:rPr>
        <w:t xml:space="preserve"> </w:t>
      </w:r>
      <w:r w:rsidRPr="005C5EB4">
        <w:t>cunoştinţe</w:t>
      </w:r>
      <w:r w:rsidRPr="005C5EB4">
        <w:rPr>
          <w:spacing w:val="4"/>
        </w:rPr>
        <w:t xml:space="preserve"> </w:t>
      </w:r>
      <w:r w:rsidRPr="005C5EB4">
        <w:t>foarte</w:t>
      </w:r>
      <w:r w:rsidRPr="005C5EB4">
        <w:rPr>
          <w:spacing w:val="-7"/>
        </w:rPr>
        <w:t xml:space="preserve"> </w:t>
      </w:r>
      <w:r w:rsidRPr="005C5EB4">
        <w:t>bune</w:t>
      </w:r>
      <w:r w:rsidRPr="005C5EB4">
        <w:rPr>
          <w:spacing w:val="-5"/>
        </w:rPr>
        <w:t xml:space="preserve"> </w:t>
      </w:r>
      <w:r w:rsidRPr="005C5EB4">
        <w:t>despre serviciu</w:t>
      </w:r>
      <w:r w:rsidRPr="005C5EB4">
        <w:rPr>
          <w:spacing w:val="-5"/>
        </w:rPr>
        <w:t xml:space="preserve"> </w:t>
      </w:r>
      <w:r w:rsidRPr="005C5EB4">
        <w:t>şi</w:t>
      </w:r>
      <w:r w:rsidRPr="005C5EB4">
        <w:rPr>
          <w:spacing w:val="-12"/>
        </w:rPr>
        <w:t xml:space="preserve"> </w:t>
      </w:r>
      <w:r w:rsidRPr="005C5EB4">
        <w:t xml:space="preserve">capabil </w:t>
      </w:r>
      <w:r w:rsidRPr="005C5EB4">
        <w:rPr>
          <w:w w:val="105"/>
        </w:rPr>
        <w:t>să</w:t>
      </w:r>
      <w:r w:rsidRPr="005C5EB4">
        <w:rPr>
          <w:spacing w:val="-9"/>
          <w:w w:val="105"/>
        </w:rPr>
        <w:t xml:space="preserve"> </w:t>
      </w:r>
      <w:r w:rsidRPr="005C5EB4">
        <w:rPr>
          <w:w w:val="105"/>
        </w:rPr>
        <w:t>comunice</w:t>
      </w:r>
      <w:r w:rsidRPr="005C5EB4">
        <w:rPr>
          <w:spacing w:val="-1"/>
          <w:w w:val="105"/>
        </w:rPr>
        <w:t xml:space="preserve"> </w:t>
      </w:r>
      <w:r w:rsidRPr="005C5EB4">
        <w:rPr>
          <w:w w:val="105"/>
        </w:rPr>
        <w:t>fluent în</w:t>
      </w:r>
      <w:r w:rsidRPr="005C5EB4">
        <w:rPr>
          <w:spacing w:val="-12"/>
          <w:w w:val="105"/>
        </w:rPr>
        <w:t xml:space="preserve"> limba </w:t>
      </w:r>
      <w:r w:rsidRPr="005C5EB4">
        <w:rPr>
          <w:w w:val="105"/>
        </w:rPr>
        <w:t>română</w:t>
      </w:r>
      <w:r w:rsidRPr="005C5EB4">
        <w:rPr>
          <w:spacing w:val="-7"/>
          <w:w w:val="105"/>
        </w:rPr>
        <w:t xml:space="preserve">, maghiară </w:t>
      </w:r>
      <w:r w:rsidRPr="005C5EB4">
        <w:rPr>
          <w:w w:val="105"/>
        </w:rPr>
        <w:t>şi</w:t>
      </w:r>
      <w:r w:rsidRPr="005C5EB4">
        <w:rPr>
          <w:spacing w:val="-12"/>
          <w:w w:val="105"/>
        </w:rPr>
        <w:t xml:space="preserve"> </w:t>
      </w:r>
      <w:r w:rsidRPr="005C5EB4">
        <w:rPr>
          <w:w w:val="105"/>
        </w:rPr>
        <w:t>engleză. Toate</w:t>
      </w:r>
      <w:r w:rsidRPr="005C5EB4">
        <w:rPr>
          <w:spacing w:val="-5"/>
          <w:w w:val="105"/>
        </w:rPr>
        <w:t xml:space="preserve"> </w:t>
      </w:r>
      <w:r w:rsidRPr="005C5EB4">
        <w:rPr>
          <w:w w:val="105"/>
        </w:rPr>
        <w:t>nevoile</w:t>
      </w:r>
      <w:r w:rsidRPr="005C5EB4">
        <w:rPr>
          <w:spacing w:val="-5"/>
          <w:w w:val="105"/>
        </w:rPr>
        <w:t xml:space="preserve"> </w:t>
      </w:r>
      <w:r w:rsidRPr="005C5EB4">
        <w:rPr>
          <w:w w:val="105"/>
        </w:rPr>
        <w:t>şi</w:t>
      </w:r>
      <w:r w:rsidRPr="005C5EB4">
        <w:rPr>
          <w:spacing w:val="-10"/>
          <w:w w:val="105"/>
        </w:rPr>
        <w:t xml:space="preserve"> </w:t>
      </w:r>
      <w:r w:rsidRPr="005C5EB4">
        <w:rPr>
          <w:w w:val="105"/>
        </w:rPr>
        <w:t>întrebările obișnuite ale</w:t>
      </w:r>
      <w:r w:rsidRPr="005C5EB4">
        <w:rPr>
          <w:spacing w:val="-8"/>
          <w:w w:val="105"/>
        </w:rPr>
        <w:t xml:space="preserve"> </w:t>
      </w:r>
      <w:r w:rsidRPr="005C5EB4">
        <w:rPr>
          <w:w w:val="105"/>
        </w:rPr>
        <w:t>utilizatorilor</w:t>
      </w:r>
      <w:r w:rsidRPr="005C5EB4">
        <w:rPr>
          <w:spacing w:val="-11"/>
          <w:w w:val="105"/>
        </w:rPr>
        <w:t xml:space="preserve"> </w:t>
      </w:r>
      <w:r w:rsidRPr="005C5EB4">
        <w:rPr>
          <w:w w:val="105"/>
        </w:rPr>
        <w:t>trebuie să poată fi rezolvate prin suport.</w:t>
      </w:r>
    </w:p>
    <w:p w14:paraId="7B8CE334" w14:textId="77777777" w:rsidR="00513744" w:rsidRPr="005C5EB4" w:rsidRDefault="00513744" w:rsidP="00513744">
      <w:pPr>
        <w:jc w:val="both"/>
      </w:pPr>
      <w:r w:rsidRPr="005C5EB4">
        <w:rPr>
          <w:w w:val="105"/>
        </w:rPr>
        <w:t>7.2. Furnizorul trebuie</w:t>
      </w:r>
      <w:r w:rsidRPr="005C5EB4">
        <w:rPr>
          <w:spacing w:val="2"/>
          <w:w w:val="105"/>
        </w:rPr>
        <w:t xml:space="preserve"> </w:t>
      </w:r>
      <w:r w:rsidRPr="005C5EB4">
        <w:rPr>
          <w:w w:val="105"/>
        </w:rPr>
        <w:t>să</w:t>
      </w:r>
      <w:r w:rsidRPr="005C5EB4">
        <w:rPr>
          <w:spacing w:val="-5"/>
          <w:w w:val="105"/>
        </w:rPr>
        <w:t xml:space="preserve"> </w:t>
      </w:r>
      <w:r w:rsidRPr="005C5EB4">
        <w:rPr>
          <w:w w:val="105"/>
        </w:rPr>
        <w:t>asigure un</w:t>
      </w:r>
      <w:r w:rsidRPr="005C5EB4">
        <w:rPr>
          <w:spacing w:val="-6"/>
          <w:w w:val="105"/>
        </w:rPr>
        <w:t xml:space="preserve"> </w:t>
      </w:r>
      <w:r w:rsidRPr="005C5EB4">
        <w:rPr>
          <w:w w:val="105"/>
        </w:rPr>
        <w:t>serviciu</w:t>
      </w:r>
      <w:r w:rsidRPr="005C5EB4">
        <w:rPr>
          <w:spacing w:val="-4"/>
          <w:w w:val="105"/>
        </w:rPr>
        <w:t xml:space="preserve"> </w:t>
      </w:r>
      <w:r w:rsidRPr="005C5EB4">
        <w:rPr>
          <w:w w:val="105"/>
        </w:rPr>
        <w:t>clienți disponibil</w:t>
      </w:r>
      <w:r w:rsidRPr="005C5EB4">
        <w:rPr>
          <w:spacing w:val="5"/>
          <w:w w:val="105"/>
        </w:rPr>
        <w:t xml:space="preserve"> </w:t>
      </w:r>
      <w:r w:rsidRPr="005C5EB4">
        <w:rPr>
          <w:w w:val="105"/>
        </w:rPr>
        <w:t>cel</w:t>
      </w:r>
      <w:r w:rsidRPr="005C5EB4">
        <w:rPr>
          <w:spacing w:val="-9"/>
          <w:w w:val="105"/>
        </w:rPr>
        <w:t xml:space="preserve"> </w:t>
      </w:r>
      <w:r w:rsidRPr="005C5EB4">
        <w:rPr>
          <w:w w:val="105"/>
        </w:rPr>
        <w:t>puţin în</w:t>
      </w:r>
      <w:r w:rsidRPr="005C5EB4">
        <w:rPr>
          <w:spacing w:val="-8"/>
          <w:w w:val="105"/>
        </w:rPr>
        <w:t xml:space="preserve"> </w:t>
      </w:r>
      <w:r w:rsidRPr="005C5EB4">
        <w:rPr>
          <w:w w:val="105"/>
        </w:rPr>
        <w:t>următorul program:</w:t>
      </w:r>
    </w:p>
    <w:p w14:paraId="66F54936" w14:textId="77777777" w:rsidR="00513744" w:rsidRPr="005C5EB4" w:rsidRDefault="00513744" w:rsidP="00513744"/>
    <w:p w14:paraId="6B067841" w14:textId="77777777" w:rsidR="00513744" w:rsidRPr="00AE15DB" w:rsidRDefault="00513744" w:rsidP="00513744">
      <w:pPr>
        <w:pStyle w:val="ListParagraph"/>
        <w:widowControl w:val="0"/>
        <w:numPr>
          <w:ilvl w:val="0"/>
          <w:numId w:val="43"/>
        </w:numPr>
        <w:autoSpaceDE w:val="0"/>
        <w:autoSpaceDN w:val="0"/>
        <w:contextualSpacing w:val="0"/>
      </w:pPr>
      <w:r w:rsidRPr="00AE15DB">
        <w:rPr>
          <w:w w:val="105"/>
        </w:rPr>
        <w:t>Zile</w:t>
      </w:r>
      <w:r w:rsidRPr="00AE15DB">
        <w:rPr>
          <w:spacing w:val="1"/>
          <w:w w:val="105"/>
        </w:rPr>
        <w:t xml:space="preserve"> </w:t>
      </w:r>
      <w:r w:rsidRPr="00AE15DB">
        <w:rPr>
          <w:w w:val="105"/>
        </w:rPr>
        <w:t>lucrătoare: 08:00 – 18:00</w:t>
      </w:r>
    </w:p>
    <w:p w14:paraId="72403512" w14:textId="77777777" w:rsidR="00513744" w:rsidRDefault="00513744" w:rsidP="00513744">
      <w:r>
        <w:br w:type="page"/>
      </w:r>
    </w:p>
    <w:p w14:paraId="2440DD44" w14:textId="77777777" w:rsidR="00513744" w:rsidRPr="005C5EB4" w:rsidRDefault="00513744" w:rsidP="00513744">
      <w:pPr>
        <w:jc w:val="both"/>
      </w:pPr>
      <w:r>
        <w:rPr>
          <w:w w:val="105"/>
        </w:rPr>
        <w:lastRenderedPageBreak/>
        <w:t>Î</w:t>
      </w:r>
      <w:r w:rsidRPr="005C5EB4">
        <w:rPr>
          <w:w w:val="105"/>
        </w:rPr>
        <w:t>n</w:t>
      </w:r>
      <w:r w:rsidRPr="005C5EB4">
        <w:rPr>
          <w:spacing w:val="-9"/>
          <w:w w:val="105"/>
        </w:rPr>
        <w:t xml:space="preserve"> </w:t>
      </w:r>
      <w:r w:rsidRPr="005C5EB4">
        <w:rPr>
          <w:w w:val="105"/>
        </w:rPr>
        <w:t>afara</w:t>
      </w:r>
      <w:r w:rsidRPr="005C5EB4">
        <w:rPr>
          <w:spacing w:val="-3"/>
          <w:w w:val="105"/>
        </w:rPr>
        <w:t xml:space="preserve"> </w:t>
      </w:r>
      <w:r w:rsidRPr="005C5EB4">
        <w:rPr>
          <w:w w:val="105"/>
        </w:rPr>
        <w:t>acestor</w:t>
      </w:r>
      <w:r w:rsidRPr="005C5EB4">
        <w:rPr>
          <w:spacing w:val="-3"/>
          <w:w w:val="105"/>
        </w:rPr>
        <w:t xml:space="preserve"> </w:t>
      </w:r>
      <w:r w:rsidRPr="005C5EB4">
        <w:rPr>
          <w:w w:val="105"/>
        </w:rPr>
        <w:t>intervale,</w:t>
      </w:r>
      <w:r w:rsidRPr="005C5EB4">
        <w:rPr>
          <w:spacing w:val="5"/>
          <w:w w:val="105"/>
        </w:rPr>
        <w:t xml:space="preserve"> </w:t>
      </w:r>
      <w:r w:rsidRPr="005C5EB4">
        <w:rPr>
          <w:w w:val="105"/>
        </w:rPr>
        <w:t>utilizatorii</w:t>
      </w:r>
      <w:r w:rsidRPr="005C5EB4">
        <w:rPr>
          <w:spacing w:val="-1"/>
          <w:w w:val="105"/>
        </w:rPr>
        <w:t xml:space="preserve"> </w:t>
      </w:r>
      <w:r w:rsidRPr="005C5EB4">
        <w:rPr>
          <w:w w:val="105"/>
        </w:rPr>
        <w:t>trebuie</w:t>
      </w:r>
      <w:r w:rsidRPr="005C5EB4">
        <w:rPr>
          <w:spacing w:val="3"/>
          <w:w w:val="105"/>
        </w:rPr>
        <w:t xml:space="preserve"> </w:t>
      </w:r>
      <w:r w:rsidRPr="005C5EB4">
        <w:rPr>
          <w:w w:val="105"/>
        </w:rPr>
        <w:t>să</w:t>
      </w:r>
      <w:r w:rsidRPr="005C5EB4">
        <w:rPr>
          <w:spacing w:val="-9"/>
          <w:w w:val="105"/>
        </w:rPr>
        <w:t xml:space="preserve"> </w:t>
      </w:r>
      <w:r w:rsidRPr="005C5EB4">
        <w:rPr>
          <w:w w:val="105"/>
        </w:rPr>
        <w:t>poată accesa</w:t>
      </w:r>
      <w:r w:rsidRPr="005C5EB4">
        <w:rPr>
          <w:spacing w:val="1"/>
          <w:w w:val="105"/>
        </w:rPr>
        <w:t xml:space="preserve"> </w:t>
      </w:r>
      <w:r w:rsidRPr="005C5EB4">
        <w:rPr>
          <w:w w:val="105"/>
        </w:rPr>
        <w:t>suportul</w:t>
      </w:r>
      <w:r w:rsidRPr="005C5EB4">
        <w:rPr>
          <w:spacing w:val="-3"/>
          <w:w w:val="105"/>
        </w:rPr>
        <w:t xml:space="preserve"> </w:t>
      </w:r>
      <w:r w:rsidRPr="005C5EB4">
        <w:rPr>
          <w:w w:val="105"/>
        </w:rPr>
        <w:t>printr-o</w:t>
      </w:r>
      <w:r w:rsidRPr="005C5EB4">
        <w:rPr>
          <w:spacing w:val="-3"/>
          <w:w w:val="105"/>
        </w:rPr>
        <w:t xml:space="preserve"> </w:t>
      </w:r>
      <w:r w:rsidRPr="005C5EB4">
        <w:rPr>
          <w:w w:val="105"/>
        </w:rPr>
        <w:t>secțiune întrebări frecvente (FAQ)</w:t>
      </w:r>
    </w:p>
    <w:p w14:paraId="67753891" w14:textId="77777777" w:rsidR="00513744" w:rsidRPr="005C5EB4" w:rsidRDefault="00513744" w:rsidP="00513744">
      <w:pPr>
        <w:jc w:val="both"/>
      </w:pPr>
      <w:r w:rsidRPr="005C5EB4">
        <w:rPr>
          <w:w w:val="105"/>
        </w:rPr>
        <w:t>7.3. Furnizorul trebuie să</w:t>
      </w:r>
      <w:r w:rsidRPr="005C5EB4">
        <w:rPr>
          <w:spacing w:val="-3"/>
          <w:w w:val="105"/>
        </w:rPr>
        <w:t xml:space="preserve"> </w:t>
      </w:r>
      <w:r w:rsidRPr="005C5EB4">
        <w:rPr>
          <w:w w:val="105"/>
        </w:rPr>
        <w:t>poată furniza municipalității</w:t>
      </w:r>
      <w:r w:rsidRPr="005C5EB4">
        <w:rPr>
          <w:spacing w:val="-6"/>
          <w:w w:val="105"/>
        </w:rPr>
        <w:t xml:space="preserve"> </w:t>
      </w:r>
      <w:r w:rsidRPr="005C5EB4">
        <w:rPr>
          <w:w w:val="105"/>
        </w:rPr>
        <w:t>statistici privind numărul de</w:t>
      </w:r>
      <w:r w:rsidRPr="005C5EB4">
        <w:rPr>
          <w:spacing w:val="-8"/>
          <w:w w:val="105"/>
        </w:rPr>
        <w:t xml:space="preserve"> </w:t>
      </w:r>
      <w:r w:rsidRPr="005C5EB4">
        <w:rPr>
          <w:w w:val="105"/>
        </w:rPr>
        <w:t>cazuri primite, timpul de răspuns şi tipul solicitărilor.</w:t>
      </w:r>
    </w:p>
    <w:p w14:paraId="1707FBBA" w14:textId="77777777" w:rsidR="00513744" w:rsidRPr="005C5EB4" w:rsidRDefault="00513744" w:rsidP="00513744">
      <w:pPr>
        <w:jc w:val="both"/>
        <w:rPr>
          <w:w w:val="105"/>
        </w:rPr>
      </w:pPr>
      <w:r w:rsidRPr="005C5EB4">
        <w:rPr>
          <w:w w:val="105"/>
        </w:rPr>
        <w:t>Datele</w:t>
      </w:r>
      <w:r w:rsidRPr="005C5EB4">
        <w:rPr>
          <w:spacing w:val="-4"/>
          <w:w w:val="105"/>
        </w:rPr>
        <w:t xml:space="preserve"> </w:t>
      </w:r>
      <w:r w:rsidRPr="005C5EB4">
        <w:rPr>
          <w:w w:val="105"/>
        </w:rPr>
        <w:t>de</w:t>
      </w:r>
      <w:r w:rsidRPr="005C5EB4">
        <w:rPr>
          <w:spacing w:val="-6"/>
          <w:w w:val="105"/>
        </w:rPr>
        <w:t xml:space="preserve"> </w:t>
      </w:r>
      <w:r w:rsidRPr="005C5EB4">
        <w:rPr>
          <w:w w:val="105"/>
        </w:rPr>
        <w:t>contact ale</w:t>
      </w:r>
      <w:r w:rsidRPr="005C5EB4">
        <w:rPr>
          <w:spacing w:val="-5"/>
          <w:w w:val="105"/>
        </w:rPr>
        <w:t xml:space="preserve"> </w:t>
      </w:r>
      <w:r w:rsidRPr="005C5EB4">
        <w:rPr>
          <w:w w:val="105"/>
        </w:rPr>
        <w:t>furnizorului vor fi</w:t>
      </w:r>
      <w:r w:rsidRPr="005C5EB4">
        <w:rPr>
          <w:spacing w:val="-1"/>
          <w:w w:val="105"/>
        </w:rPr>
        <w:t xml:space="preserve"> </w:t>
      </w:r>
      <w:r w:rsidRPr="005C5EB4">
        <w:rPr>
          <w:w w:val="105"/>
        </w:rPr>
        <w:t>publicate pe site-ul municipalității,</w:t>
      </w:r>
      <w:r w:rsidRPr="005C5EB4">
        <w:rPr>
          <w:spacing w:val="-1"/>
          <w:w w:val="105"/>
        </w:rPr>
        <w:t xml:space="preserve"> </w:t>
      </w:r>
      <w:r w:rsidRPr="005C5EB4">
        <w:rPr>
          <w:w w:val="105"/>
        </w:rPr>
        <w:t>pentru a facilita contactul publicului cu serviciul clienți, şi pot fi afișate şi pe alte platforme desemnate de municipalitate.</w:t>
      </w:r>
    </w:p>
    <w:p w14:paraId="2850DB60" w14:textId="77777777" w:rsidR="00513744" w:rsidRPr="005C5EB4" w:rsidRDefault="00513744" w:rsidP="00513744">
      <w:pPr>
        <w:rPr>
          <w:w w:val="105"/>
        </w:rPr>
      </w:pPr>
    </w:p>
    <w:p w14:paraId="40FCAC52" w14:textId="77777777" w:rsidR="00513744" w:rsidRPr="005C5EB4" w:rsidRDefault="00513744" w:rsidP="00513744">
      <w:pPr>
        <w:pStyle w:val="Heading1"/>
      </w:pPr>
      <w:r w:rsidRPr="005C5EB4">
        <w:rPr>
          <w:w w:val="105"/>
        </w:rPr>
        <w:t>8. Control</w:t>
      </w:r>
      <w:r w:rsidRPr="005C5EB4">
        <w:rPr>
          <w:spacing w:val="-12"/>
          <w:w w:val="105"/>
        </w:rPr>
        <w:t xml:space="preserve"> </w:t>
      </w:r>
      <w:r w:rsidRPr="005C5EB4">
        <w:rPr>
          <w:w w:val="105"/>
        </w:rPr>
        <w:t>şi</w:t>
      </w:r>
      <w:r w:rsidRPr="005C5EB4">
        <w:rPr>
          <w:spacing w:val="-15"/>
          <w:w w:val="105"/>
        </w:rPr>
        <w:t xml:space="preserve"> </w:t>
      </w:r>
      <w:r w:rsidRPr="005C5EB4">
        <w:rPr>
          <w:w w:val="105"/>
        </w:rPr>
        <w:t>monitorizare</w:t>
      </w:r>
      <w:r w:rsidRPr="005C5EB4">
        <w:rPr>
          <w:spacing w:val="6"/>
          <w:w w:val="105"/>
        </w:rPr>
        <w:t xml:space="preserve"> </w:t>
      </w:r>
      <w:r w:rsidRPr="005C5EB4">
        <w:rPr>
          <w:w w:val="105"/>
        </w:rPr>
        <w:t>a</w:t>
      </w:r>
      <w:r w:rsidRPr="005C5EB4">
        <w:rPr>
          <w:spacing w:val="-8"/>
          <w:w w:val="105"/>
        </w:rPr>
        <w:t xml:space="preserve"> </w:t>
      </w:r>
      <w:r w:rsidRPr="005C5EB4">
        <w:rPr>
          <w:w w:val="105"/>
        </w:rPr>
        <w:t>parcării</w:t>
      </w:r>
    </w:p>
    <w:p w14:paraId="386B9357" w14:textId="77777777" w:rsidR="00513744" w:rsidRPr="005C5EB4" w:rsidRDefault="00513744" w:rsidP="00513744">
      <w:pPr>
        <w:jc w:val="both"/>
      </w:pPr>
    </w:p>
    <w:p w14:paraId="12004A5F" w14:textId="77777777" w:rsidR="00513744" w:rsidRPr="005C5EB4" w:rsidRDefault="00513744" w:rsidP="00513744">
      <w:pPr>
        <w:jc w:val="both"/>
      </w:pPr>
      <w:r w:rsidRPr="005C5EB4">
        <w:rPr>
          <w:w w:val="105"/>
        </w:rPr>
        <w:t xml:space="preserve">8.1. Operatorul desemnat de către municipalitate pentru </w:t>
      </w:r>
      <w:r w:rsidRPr="005C5EB4">
        <w:t>monitorizarea parcărilor publice cu plată, cu supravegherea respectării regulilor de utilizare și aplicarea măsurilor prevăzute Regulament</w:t>
      </w:r>
      <w:r w:rsidRPr="005C5EB4">
        <w:rPr>
          <w:w w:val="105"/>
        </w:rPr>
        <w:t xml:space="preserve"> trebuie să</w:t>
      </w:r>
      <w:r w:rsidRPr="005C5EB4">
        <w:rPr>
          <w:spacing w:val="-3"/>
          <w:w w:val="105"/>
        </w:rPr>
        <w:t xml:space="preserve"> </w:t>
      </w:r>
      <w:r w:rsidRPr="005C5EB4">
        <w:rPr>
          <w:w w:val="105"/>
        </w:rPr>
        <w:t>poată verifica dacă tariful de parcare a fost</w:t>
      </w:r>
      <w:r w:rsidRPr="005C5EB4">
        <w:rPr>
          <w:spacing w:val="-1"/>
          <w:w w:val="105"/>
        </w:rPr>
        <w:t xml:space="preserve"> </w:t>
      </w:r>
      <w:r w:rsidRPr="005C5EB4">
        <w:rPr>
          <w:w w:val="105"/>
        </w:rPr>
        <w:t>plătită, utilizând dispozitive mobile sau terminale portabile, indiferent de software-ul folosit pentru emiterea amenzilor,</w:t>
      </w:r>
    </w:p>
    <w:p w14:paraId="3031E937" w14:textId="77777777" w:rsidR="00513744" w:rsidRPr="005C5EB4" w:rsidRDefault="00513744" w:rsidP="00513744">
      <w:pPr>
        <w:jc w:val="both"/>
      </w:pPr>
      <w:r w:rsidRPr="005C5EB4">
        <w:rPr>
          <w:w w:val="105"/>
        </w:rPr>
        <w:t>8.2. Operatorul desemnat trebuie să poată vizualiza în</w:t>
      </w:r>
      <w:r w:rsidRPr="005C5EB4">
        <w:rPr>
          <w:spacing w:val="-33"/>
          <w:w w:val="105"/>
        </w:rPr>
        <w:t xml:space="preserve">  </w:t>
      </w:r>
      <w:r w:rsidRPr="005C5EB4">
        <w:rPr>
          <w:w w:val="105"/>
        </w:rPr>
        <w:t>timp real</w:t>
      </w:r>
      <w:r w:rsidRPr="005C5EB4">
        <w:rPr>
          <w:spacing w:val="-1"/>
          <w:w w:val="105"/>
        </w:rPr>
        <w:t xml:space="preserve"> </w:t>
      </w:r>
      <w:r w:rsidRPr="005C5EB4">
        <w:rPr>
          <w:w w:val="105"/>
        </w:rPr>
        <w:t>toate</w:t>
      </w:r>
      <w:r w:rsidRPr="005C5EB4">
        <w:rPr>
          <w:spacing w:val="-1"/>
          <w:w w:val="105"/>
        </w:rPr>
        <w:t xml:space="preserve"> </w:t>
      </w:r>
      <w:r w:rsidRPr="005C5EB4">
        <w:rPr>
          <w:w w:val="105"/>
        </w:rPr>
        <w:t>sesiunile de</w:t>
      </w:r>
      <w:r w:rsidRPr="005C5EB4">
        <w:rPr>
          <w:spacing w:val="-6"/>
          <w:w w:val="105"/>
        </w:rPr>
        <w:t xml:space="preserve"> </w:t>
      </w:r>
      <w:r w:rsidRPr="005C5EB4">
        <w:rPr>
          <w:w w:val="105"/>
        </w:rPr>
        <w:t>parcare valide, într-o funcţie de căutare. Detaliile afișate trebuie să includă cel puţin:</w:t>
      </w:r>
    </w:p>
    <w:p w14:paraId="05CCC07F" w14:textId="77777777" w:rsidR="00513744" w:rsidRPr="005C5EB4" w:rsidRDefault="00513744" w:rsidP="00513744"/>
    <w:p w14:paraId="1B016FA0" w14:textId="77777777" w:rsidR="00513744" w:rsidRPr="00AE15DB" w:rsidRDefault="00513744" w:rsidP="00513744">
      <w:pPr>
        <w:pStyle w:val="ListParagraph"/>
        <w:widowControl w:val="0"/>
        <w:numPr>
          <w:ilvl w:val="0"/>
          <w:numId w:val="43"/>
        </w:numPr>
        <w:autoSpaceDE w:val="0"/>
        <w:autoSpaceDN w:val="0"/>
        <w:contextualSpacing w:val="0"/>
      </w:pPr>
      <w:r w:rsidRPr="00AE15DB">
        <w:rPr>
          <w:w w:val="105"/>
        </w:rPr>
        <w:t>Numărul de</w:t>
      </w:r>
      <w:r w:rsidRPr="00AE15DB">
        <w:rPr>
          <w:spacing w:val="-9"/>
          <w:w w:val="105"/>
        </w:rPr>
        <w:t xml:space="preserve"> </w:t>
      </w:r>
      <w:r w:rsidRPr="00AE15DB">
        <w:rPr>
          <w:w w:val="105"/>
        </w:rPr>
        <w:t>înmatriculare</w:t>
      </w:r>
      <w:r w:rsidRPr="00AE15DB">
        <w:rPr>
          <w:spacing w:val="-12"/>
          <w:w w:val="105"/>
        </w:rPr>
        <w:t xml:space="preserve"> </w:t>
      </w:r>
      <w:r w:rsidRPr="00AE15DB">
        <w:rPr>
          <w:w w:val="105"/>
        </w:rPr>
        <w:t>al</w:t>
      </w:r>
      <w:r w:rsidRPr="00AE15DB">
        <w:rPr>
          <w:spacing w:val="16"/>
          <w:w w:val="105"/>
        </w:rPr>
        <w:t xml:space="preserve"> </w:t>
      </w:r>
      <w:r w:rsidRPr="00AE15DB">
        <w:rPr>
          <w:w w:val="105"/>
        </w:rPr>
        <w:t>vehiculului</w:t>
      </w:r>
    </w:p>
    <w:p w14:paraId="21241C67" w14:textId="77777777" w:rsidR="00513744" w:rsidRPr="00AE15DB" w:rsidRDefault="00513744" w:rsidP="00513744">
      <w:pPr>
        <w:pStyle w:val="ListParagraph"/>
        <w:widowControl w:val="0"/>
        <w:numPr>
          <w:ilvl w:val="0"/>
          <w:numId w:val="43"/>
        </w:numPr>
        <w:autoSpaceDE w:val="0"/>
        <w:autoSpaceDN w:val="0"/>
        <w:contextualSpacing w:val="0"/>
      </w:pPr>
      <w:r w:rsidRPr="00AE15DB">
        <w:rPr>
          <w:w w:val="105"/>
        </w:rPr>
        <w:t>Perioada</w:t>
      </w:r>
      <w:r w:rsidRPr="00AE15DB">
        <w:rPr>
          <w:spacing w:val="8"/>
          <w:w w:val="105"/>
        </w:rPr>
        <w:t xml:space="preserve"> </w:t>
      </w:r>
      <w:r w:rsidRPr="00AE15DB">
        <w:rPr>
          <w:w w:val="105"/>
        </w:rPr>
        <w:t>de</w:t>
      </w:r>
      <w:r w:rsidRPr="00AE15DB">
        <w:rPr>
          <w:spacing w:val="-7"/>
          <w:w w:val="105"/>
        </w:rPr>
        <w:t xml:space="preserve"> </w:t>
      </w:r>
      <w:r w:rsidRPr="00AE15DB">
        <w:rPr>
          <w:w w:val="105"/>
        </w:rPr>
        <w:t>valabilitate</w:t>
      </w:r>
    </w:p>
    <w:p w14:paraId="016255A4" w14:textId="77777777" w:rsidR="00513744" w:rsidRPr="005C5EB4" w:rsidRDefault="00513744" w:rsidP="00513744"/>
    <w:p w14:paraId="347C2D3A" w14:textId="77777777" w:rsidR="00513744" w:rsidRPr="005C5EB4" w:rsidRDefault="00513744" w:rsidP="00513744">
      <w:pPr>
        <w:jc w:val="both"/>
      </w:pPr>
      <w:r w:rsidRPr="005C5EB4">
        <w:rPr>
          <w:w w:val="105"/>
        </w:rPr>
        <w:t>8.3. Municipalitatea trebuie să</w:t>
      </w:r>
      <w:r w:rsidRPr="005C5EB4">
        <w:rPr>
          <w:spacing w:val="-8"/>
          <w:w w:val="105"/>
        </w:rPr>
        <w:t xml:space="preserve"> </w:t>
      </w:r>
      <w:r w:rsidRPr="005C5EB4">
        <w:rPr>
          <w:w w:val="105"/>
        </w:rPr>
        <w:t>poată vizualiza tranzacțiile în</w:t>
      </w:r>
      <w:r w:rsidRPr="005C5EB4">
        <w:rPr>
          <w:spacing w:val="-4"/>
          <w:w w:val="105"/>
        </w:rPr>
        <w:t xml:space="preserve"> </w:t>
      </w:r>
      <w:r w:rsidRPr="005C5EB4">
        <w:rPr>
          <w:w w:val="105"/>
        </w:rPr>
        <w:t>timp</w:t>
      </w:r>
      <w:r w:rsidRPr="005C5EB4">
        <w:rPr>
          <w:spacing w:val="-1"/>
          <w:w w:val="105"/>
        </w:rPr>
        <w:t xml:space="preserve"> </w:t>
      </w:r>
      <w:r w:rsidRPr="005C5EB4">
        <w:rPr>
          <w:w w:val="105"/>
        </w:rPr>
        <w:t>real</w:t>
      </w:r>
      <w:r w:rsidRPr="005C5EB4">
        <w:rPr>
          <w:spacing w:val="-3"/>
          <w:w w:val="105"/>
        </w:rPr>
        <w:t xml:space="preserve"> </w:t>
      </w:r>
      <w:r w:rsidRPr="005C5EB4">
        <w:rPr>
          <w:w w:val="105"/>
        </w:rPr>
        <w:t>printr-o interfață web</w:t>
      </w:r>
      <w:r w:rsidRPr="005C5EB4">
        <w:rPr>
          <w:spacing w:val="-1"/>
          <w:w w:val="105"/>
        </w:rPr>
        <w:t xml:space="preserve"> </w:t>
      </w:r>
      <w:r w:rsidRPr="005C5EB4">
        <w:rPr>
          <w:w w:val="105"/>
        </w:rPr>
        <w:t>ușor de utilizat sau un</w:t>
      </w:r>
      <w:r w:rsidRPr="005C5EB4">
        <w:rPr>
          <w:spacing w:val="-1"/>
          <w:w w:val="105"/>
        </w:rPr>
        <w:t xml:space="preserve"> </w:t>
      </w:r>
      <w:r w:rsidRPr="005C5EB4">
        <w:rPr>
          <w:w w:val="105"/>
        </w:rPr>
        <w:t>instrument similar, care să afișeze evenimentele curente şi</w:t>
      </w:r>
      <w:r w:rsidRPr="005C5EB4">
        <w:rPr>
          <w:spacing w:val="-7"/>
          <w:w w:val="105"/>
        </w:rPr>
        <w:t xml:space="preserve"> </w:t>
      </w:r>
      <w:r w:rsidRPr="005C5EB4">
        <w:rPr>
          <w:w w:val="105"/>
        </w:rPr>
        <w:t>istoricul complet pentru întreaga perioadă contractuală.</w:t>
      </w:r>
    </w:p>
    <w:p w14:paraId="1ADFC9D7" w14:textId="77777777" w:rsidR="00513744" w:rsidRPr="005C5EB4" w:rsidRDefault="00513744" w:rsidP="00513744"/>
    <w:p w14:paraId="164EEBD3" w14:textId="77777777" w:rsidR="00513744" w:rsidRPr="005C5EB4" w:rsidRDefault="00513744" w:rsidP="00513744">
      <w:pPr>
        <w:pStyle w:val="Heading1"/>
      </w:pPr>
      <w:r w:rsidRPr="005C5EB4">
        <w:rPr>
          <w:w w:val="105"/>
        </w:rPr>
        <w:t>9. Instruire</w:t>
      </w:r>
    </w:p>
    <w:p w14:paraId="6CB9CE03" w14:textId="77777777" w:rsidR="00513744" w:rsidRPr="005C5EB4" w:rsidRDefault="00513744" w:rsidP="00513744"/>
    <w:p w14:paraId="2F212ECE" w14:textId="77777777" w:rsidR="00513744" w:rsidRPr="005C5EB4" w:rsidRDefault="00513744" w:rsidP="00513744">
      <w:pPr>
        <w:jc w:val="both"/>
      </w:pPr>
      <w:r w:rsidRPr="005C5EB4">
        <w:rPr>
          <w:w w:val="105"/>
        </w:rPr>
        <w:t>9.1. Furnizorul trebuie să ofere gratuit, în</w:t>
      </w:r>
      <w:r w:rsidRPr="005C5EB4">
        <w:rPr>
          <w:spacing w:val="-4"/>
          <w:w w:val="105"/>
        </w:rPr>
        <w:t xml:space="preserve"> </w:t>
      </w:r>
      <w:r w:rsidRPr="005C5EB4">
        <w:rPr>
          <w:w w:val="105"/>
        </w:rPr>
        <w:t>mod continuu, instruire şi informare personalului relevant din cadrul municipalității, pentru a asigura o gestionare eficientă a serviciilor.</w:t>
      </w:r>
    </w:p>
    <w:p w14:paraId="270D71AD" w14:textId="77777777" w:rsidR="00513744" w:rsidRPr="005C5EB4" w:rsidRDefault="00513744" w:rsidP="00513744"/>
    <w:p w14:paraId="49CEAF59" w14:textId="77777777" w:rsidR="00513744" w:rsidRPr="005C5EB4" w:rsidRDefault="00513744" w:rsidP="00513744">
      <w:pPr>
        <w:pStyle w:val="Heading1"/>
      </w:pPr>
      <w:r w:rsidRPr="005C5EB4">
        <w:t>10</w:t>
      </w:r>
      <w:r>
        <w:t>.</w:t>
      </w:r>
      <w:r w:rsidRPr="005C5EB4">
        <w:rPr>
          <w:spacing w:val="10"/>
        </w:rPr>
        <w:t xml:space="preserve"> </w:t>
      </w:r>
      <w:r w:rsidRPr="005C5EB4">
        <w:t>Disponibilitate</w:t>
      </w:r>
      <w:r w:rsidRPr="005C5EB4">
        <w:rPr>
          <w:spacing w:val="9"/>
        </w:rPr>
        <w:t xml:space="preserve"> </w:t>
      </w:r>
      <w:r w:rsidRPr="005C5EB4">
        <w:t>şi</w:t>
      </w:r>
      <w:r w:rsidRPr="005C5EB4">
        <w:rPr>
          <w:spacing w:val="11"/>
        </w:rPr>
        <w:t xml:space="preserve"> </w:t>
      </w:r>
      <w:r w:rsidRPr="005C5EB4">
        <w:t>funcționare</w:t>
      </w:r>
    </w:p>
    <w:p w14:paraId="1929B756" w14:textId="77777777" w:rsidR="00513744" w:rsidRPr="005C5EB4" w:rsidRDefault="00513744" w:rsidP="00513744"/>
    <w:p w14:paraId="706B1516" w14:textId="77777777" w:rsidR="00513744" w:rsidRPr="005C5EB4" w:rsidRDefault="00513744" w:rsidP="00513744">
      <w:r w:rsidRPr="005C5EB4">
        <w:rPr>
          <w:w w:val="105"/>
        </w:rPr>
        <w:t>10.1. Sistemele</w:t>
      </w:r>
      <w:r w:rsidRPr="005C5EB4">
        <w:rPr>
          <w:spacing w:val="-5"/>
          <w:w w:val="105"/>
        </w:rPr>
        <w:t xml:space="preserve"> </w:t>
      </w:r>
      <w:r w:rsidRPr="005C5EB4">
        <w:rPr>
          <w:w w:val="105"/>
        </w:rPr>
        <w:t>şi</w:t>
      </w:r>
      <w:r w:rsidRPr="005C5EB4">
        <w:rPr>
          <w:spacing w:val="-5"/>
          <w:w w:val="105"/>
        </w:rPr>
        <w:t xml:space="preserve"> </w:t>
      </w:r>
      <w:r w:rsidRPr="005C5EB4">
        <w:rPr>
          <w:w w:val="105"/>
        </w:rPr>
        <w:t>informațiile trebuie</w:t>
      </w:r>
      <w:r w:rsidRPr="005C5EB4">
        <w:rPr>
          <w:spacing w:val="-4"/>
          <w:w w:val="105"/>
        </w:rPr>
        <w:t xml:space="preserve"> </w:t>
      </w:r>
      <w:r w:rsidRPr="005C5EB4">
        <w:rPr>
          <w:w w:val="105"/>
        </w:rPr>
        <w:t>să</w:t>
      </w:r>
      <w:r w:rsidRPr="005C5EB4">
        <w:rPr>
          <w:spacing w:val="-7"/>
          <w:w w:val="105"/>
        </w:rPr>
        <w:t xml:space="preserve"> </w:t>
      </w:r>
      <w:r w:rsidRPr="005C5EB4">
        <w:rPr>
          <w:w w:val="105"/>
        </w:rPr>
        <w:t>fie</w:t>
      </w:r>
      <w:r w:rsidRPr="005C5EB4">
        <w:rPr>
          <w:spacing w:val="-11"/>
          <w:w w:val="105"/>
        </w:rPr>
        <w:t xml:space="preserve"> </w:t>
      </w:r>
      <w:r w:rsidRPr="005C5EB4">
        <w:rPr>
          <w:w w:val="105"/>
        </w:rPr>
        <w:t>disponibile</w:t>
      </w:r>
      <w:r w:rsidRPr="005C5EB4">
        <w:rPr>
          <w:spacing w:val="-4"/>
          <w:w w:val="105"/>
        </w:rPr>
        <w:t xml:space="preserve"> </w:t>
      </w:r>
      <w:r w:rsidRPr="005C5EB4">
        <w:rPr>
          <w:w w:val="105"/>
        </w:rPr>
        <w:t>cel</w:t>
      </w:r>
      <w:r w:rsidRPr="005C5EB4">
        <w:rPr>
          <w:spacing w:val="-13"/>
          <w:w w:val="105"/>
        </w:rPr>
        <w:t xml:space="preserve"> </w:t>
      </w:r>
      <w:r w:rsidRPr="005C5EB4">
        <w:rPr>
          <w:w w:val="105"/>
        </w:rPr>
        <w:t>puţin în</w:t>
      </w:r>
      <w:r w:rsidRPr="005C5EB4">
        <w:rPr>
          <w:spacing w:val="-12"/>
          <w:w w:val="105"/>
        </w:rPr>
        <w:t xml:space="preserve"> limba </w:t>
      </w:r>
      <w:r w:rsidRPr="005C5EB4">
        <w:rPr>
          <w:w w:val="105"/>
        </w:rPr>
        <w:t>română, maghiară</w:t>
      </w:r>
      <w:r w:rsidRPr="005C5EB4">
        <w:rPr>
          <w:spacing w:val="-4"/>
          <w:w w:val="105"/>
        </w:rPr>
        <w:t xml:space="preserve"> </w:t>
      </w:r>
      <w:r w:rsidRPr="005C5EB4">
        <w:rPr>
          <w:w w:val="105"/>
        </w:rPr>
        <w:t>şi</w:t>
      </w:r>
      <w:r w:rsidRPr="005C5EB4">
        <w:rPr>
          <w:spacing w:val="-15"/>
          <w:w w:val="105"/>
        </w:rPr>
        <w:t xml:space="preserve"> </w:t>
      </w:r>
      <w:r w:rsidRPr="005C5EB4">
        <w:rPr>
          <w:w w:val="105"/>
        </w:rPr>
        <w:t>engleză.</w:t>
      </w:r>
    </w:p>
    <w:p w14:paraId="5714EBB2" w14:textId="77777777" w:rsidR="00513744" w:rsidRPr="005C5EB4" w:rsidRDefault="00513744" w:rsidP="00513744">
      <w:pPr>
        <w:rPr>
          <w:w w:val="105"/>
        </w:rPr>
      </w:pPr>
      <w:r w:rsidRPr="005C5EB4">
        <w:rPr>
          <w:w w:val="105"/>
        </w:rPr>
        <w:t>Furnizorul</w:t>
      </w:r>
      <w:r w:rsidRPr="005C5EB4">
        <w:rPr>
          <w:spacing w:val="1"/>
          <w:w w:val="105"/>
        </w:rPr>
        <w:t xml:space="preserve"> </w:t>
      </w:r>
      <w:r w:rsidRPr="005C5EB4">
        <w:rPr>
          <w:w w:val="105"/>
        </w:rPr>
        <w:t>trebuie să</w:t>
      </w:r>
      <w:r w:rsidRPr="005C5EB4">
        <w:rPr>
          <w:spacing w:val="-5"/>
          <w:w w:val="105"/>
        </w:rPr>
        <w:t xml:space="preserve"> </w:t>
      </w:r>
      <w:r w:rsidRPr="005C5EB4">
        <w:rPr>
          <w:w w:val="105"/>
        </w:rPr>
        <w:t>asigure interfețe</w:t>
      </w:r>
      <w:r w:rsidRPr="005C5EB4">
        <w:rPr>
          <w:spacing w:val="-1"/>
          <w:w w:val="105"/>
        </w:rPr>
        <w:t xml:space="preserve"> </w:t>
      </w:r>
      <w:r w:rsidRPr="005C5EB4">
        <w:rPr>
          <w:w w:val="105"/>
        </w:rPr>
        <w:t>pentru</w:t>
      </w:r>
      <w:r w:rsidRPr="005C5EB4">
        <w:rPr>
          <w:spacing w:val="-4"/>
          <w:w w:val="105"/>
        </w:rPr>
        <w:t xml:space="preserve"> </w:t>
      </w:r>
      <w:r w:rsidRPr="005C5EB4">
        <w:rPr>
          <w:w w:val="105"/>
        </w:rPr>
        <w:t>plata</w:t>
      </w:r>
      <w:r w:rsidRPr="005C5EB4">
        <w:rPr>
          <w:spacing w:val="-1"/>
          <w:w w:val="105"/>
        </w:rPr>
        <w:t xml:space="preserve"> </w:t>
      </w:r>
      <w:r w:rsidRPr="005C5EB4">
        <w:rPr>
          <w:w w:val="105"/>
        </w:rPr>
        <w:t>digitală</w:t>
      </w:r>
      <w:r w:rsidRPr="005C5EB4">
        <w:rPr>
          <w:spacing w:val="-1"/>
          <w:w w:val="105"/>
        </w:rPr>
        <w:t xml:space="preserve"> </w:t>
      </w:r>
      <w:r w:rsidRPr="005C5EB4">
        <w:rPr>
          <w:w w:val="105"/>
        </w:rPr>
        <w:t>a</w:t>
      </w:r>
      <w:r w:rsidRPr="005C5EB4">
        <w:rPr>
          <w:spacing w:val="-4"/>
          <w:w w:val="105"/>
        </w:rPr>
        <w:t xml:space="preserve"> </w:t>
      </w:r>
      <w:r w:rsidRPr="005C5EB4">
        <w:rPr>
          <w:w w:val="105"/>
        </w:rPr>
        <w:t>taxelor</w:t>
      </w:r>
      <w:r w:rsidRPr="005C5EB4">
        <w:rPr>
          <w:spacing w:val="7"/>
          <w:w w:val="105"/>
        </w:rPr>
        <w:t xml:space="preserve"> </w:t>
      </w:r>
      <w:r w:rsidRPr="005C5EB4">
        <w:rPr>
          <w:w w:val="105"/>
        </w:rPr>
        <w:t>de</w:t>
      </w:r>
      <w:r w:rsidRPr="005C5EB4">
        <w:rPr>
          <w:spacing w:val="-8"/>
          <w:w w:val="105"/>
        </w:rPr>
        <w:t xml:space="preserve"> </w:t>
      </w:r>
      <w:r w:rsidRPr="005C5EB4">
        <w:rPr>
          <w:w w:val="105"/>
        </w:rPr>
        <w:t>parcare</w:t>
      </w:r>
      <w:r w:rsidRPr="005C5EB4">
        <w:rPr>
          <w:spacing w:val="-4"/>
          <w:w w:val="105"/>
        </w:rPr>
        <w:t xml:space="preserve"> </w:t>
      </w:r>
      <w:r w:rsidRPr="005C5EB4">
        <w:rPr>
          <w:w w:val="105"/>
        </w:rPr>
        <w:t>prin:</w:t>
      </w:r>
    </w:p>
    <w:p w14:paraId="58A2EB7F" w14:textId="77777777" w:rsidR="00513744" w:rsidRPr="005C5EB4" w:rsidRDefault="00513744" w:rsidP="00513744"/>
    <w:p w14:paraId="7D314D30" w14:textId="77777777" w:rsidR="00513744" w:rsidRPr="00AE15DB" w:rsidRDefault="00513744" w:rsidP="00513744">
      <w:pPr>
        <w:pStyle w:val="ListParagraph"/>
        <w:widowControl w:val="0"/>
        <w:numPr>
          <w:ilvl w:val="0"/>
          <w:numId w:val="44"/>
        </w:numPr>
        <w:autoSpaceDE w:val="0"/>
        <w:autoSpaceDN w:val="0"/>
        <w:contextualSpacing w:val="0"/>
      </w:pPr>
      <w:r w:rsidRPr="00AE15DB">
        <w:t>aplicație mobilă</w:t>
      </w:r>
    </w:p>
    <w:p w14:paraId="676B1369" w14:textId="77777777" w:rsidR="00513744" w:rsidRPr="00AE15DB" w:rsidRDefault="00513744" w:rsidP="00513744">
      <w:pPr>
        <w:pStyle w:val="ListParagraph"/>
        <w:widowControl w:val="0"/>
        <w:numPr>
          <w:ilvl w:val="0"/>
          <w:numId w:val="44"/>
        </w:numPr>
        <w:autoSpaceDE w:val="0"/>
        <w:autoSpaceDN w:val="0"/>
        <w:contextualSpacing w:val="0"/>
      </w:pPr>
      <w:r w:rsidRPr="00AE15DB">
        <w:t>SMS</w:t>
      </w:r>
    </w:p>
    <w:p w14:paraId="11D48F6B" w14:textId="77777777" w:rsidR="00513744" w:rsidRPr="005C5EB4" w:rsidRDefault="00513744" w:rsidP="00513744">
      <w:pPr>
        <w:rPr>
          <w:w w:val="105"/>
        </w:rPr>
      </w:pPr>
    </w:p>
    <w:p w14:paraId="228EC168" w14:textId="77777777" w:rsidR="00513744" w:rsidRPr="005C5EB4" w:rsidRDefault="00513744" w:rsidP="00513744">
      <w:pPr>
        <w:jc w:val="both"/>
        <w:rPr>
          <w:w w:val="105"/>
        </w:rPr>
      </w:pPr>
      <w:r w:rsidRPr="005C5EB4">
        <w:rPr>
          <w:w w:val="105"/>
        </w:rPr>
        <w:t>10.2. Serviciul</w:t>
      </w:r>
      <w:r w:rsidRPr="005C5EB4">
        <w:rPr>
          <w:spacing w:val="-13"/>
          <w:w w:val="105"/>
        </w:rPr>
        <w:t xml:space="preserve"> </w:t>
      </w:r>
      <w:r w:rsidRPr="005C5EB4">
        <w:rPr>
          <w:w w:val="105"/>
        </w:rPr>
        <w:t>trebuie</w:t>
      </w:r>
      <w:r w:rsidRPr="005C5EB4">
        <w:rPr>
          <w:spacing w:val="-12"/>
          <w:w w:val="105"/>
        </w:rPr>
        <w:t xml:space="preserve"> </w:t>
      </w:r>
      <w:r w:rsidRPr="005C5EB4">
        <w:rPr>
          <w:w w:val="105"/>
        </w:rPr>
        <w:t>să</w:t>
      </w:r>
      <w:r w:rsidRPr="005C5EB4">
        <w:rPr>
          <w:spacing w:val="-13"/>
          <w:w w:val="105"/>
        </w:rPr>
        <w:t xml:space="preserve"> </w:t>
      </w:r>
      <w:r w:rsidRPr="005C5EB4">
        <w:rPr>
          <w:w w:val="105"/>
        </w:rPr>
        <w:t>fie</w:t>
      </w:r>
      <w:r w:rsidRPr="005C5EB4">
        <w:rPr>
          <w:spacing w:val="-12"/>
          <w:w w:val="105"/>
        </w:rPr>
        <w:t xml:space="preserve"> </w:t>
      </w:r>
      <w:r w:rsidRPr="005C5EB4">
        <w:rPr>
          <w:w w:val="105"/>
        </w:rPr>
        <w:t>compatibil</w:t>
      </w:r>
      <w:r w:rsidRPr="005C5EB4">
        <w:rPr>
          <w:spacing w:val="-13"/>
          <w:w w:val="105"/>
        </w:rPr>
        <w:t xml:space="preserve"> </w:t>
      </w:r>
      <w:r w:rsidRPr="005C5EB4">
        <w:rPr>
          <w:w w:val="105"/>
        </w:rPr>
        <w:t>cu</w:t>
      </w:r>
      <w:r w:rsidRPr="005C5EB4">
        <w:rPr>
          <w:spacing w:val="-13"/>
          <w:w w:val="105"/>
        </w:rPr>
        <w:t xml:space="preserve"> </w:t>
      </w:r>
      <w:r w:rsidRPr="005C5EB4">
        <w:rPr>
          <w:w w:val="105"/>
        </w:rPr>
        <w:t>toate</w:t>
      </w:r>
      <w:r w:rsidRPr="005C5EB4">
        <w:rPr>
          <w:spacing w:val="-13"/>
          <w:w w:val="105"/>
        </w:rPr>
        <w:t xml:space="preserve"> </w:t>
      </w:r>
      <w:r w:rsidRPr="005C5EB4">
        <w:rPr>
          <w:w w:val="105"/>
        </w:rPr>
        <w:t>platformele</w:t>
      </w:r>
      <w:r w:rsidRPr="005C5EB4">
        <w:rPr>
          <w:spacing w:val="-9"/>
          <w:w w:val="105"/>
        </w:rPr>
        <w:t xml:space="preserve"> </w:t>
      </w:r>
      <w:r w:rsidRPr="005C5EB4">
        <w:rPr>
          <w:w w:val="105"/>
        </w:rPr>
        <w:t>şi</w:t>
      </w:r>
      <w:r w:rsidRPr="005C5EB4">
        <w:rPr>
          <w:spacing w:val="-10"/>
          <w:w w:val="105"/>
        </w:rPr>
        <w:t xml:space="preserve"> </w:t>
      </w:r>
      <w:r w:rsidRPr="005C5EB4">
        <w:rPr>
          <w:w w:val="105"/>
        </w:rPr>
        <w:t>să</w:t>
      </w:r>
      <w:r w:rsidRPr="005C5EB4">
        <w:rPr>
          <w:spacing w:val="-12"/>
          <w:w w:val="105"/>
        </w:rPr>
        <w:t xml:space="preserve"> </w:t>
      </w:r>
      <w:r w:rsidRPr="005C5EB4">
        <w:rPr>
          <w:w w:val="105"/>
        </w:rPr>
        <w:t>poată</w:t>
      </w:r>
      <w:r w:rsidRPr="005C5EB4">
        <w:rPr>
          <w:spacing w:val="-11"/>
          <w:w w:val="105"/>
        </w:rPr>
        <w:t xml:space="preserve"> </w:t>
      </w:r>
      <w:r w:rsidRPr="005C5EB4">
        <w:rPr>
          <w:w w:val="105"/>
        </w:rPr>
        <w:t>fi</w:t>
      </w:r>
      <w:r w:rsidRPr="005C5EB4">
        <w:rPr>
          <w:spacing w:val="-13"/>
          <w:w w:val="105"/>
        </w:rPr>
        <w:t xml:space="preserve"> </w:t>
      </w:r>
      <w:r w:rsidRPr="005C5EB4">
        <w:rPr>
          <w:w w:val="105"/>
        </w:rPr>
        <w:t>adaptat</w:t>
      </w:r>
      <w:r w:rsidRPr="005C5EB4">
        <w:rPr>
          <w:spacing w:val="-12"/>
          <w:w w:val="105"/>
        </w:rPr>
        <w:t xml:space="preserve"> </w:t>
      </w:r>
      <w:r w:rsidRPr="005C5EB4">
        <w:rPr>
          <w:w w:val="105"/>
        </w:rPr>
        <w:t>la</w:t>
      </w:r>
      <w:r w:rsidRPr="005C5EB4">
        <w:rPr>
          <w:spacing w:val="-13"/>
          <w:w w:val="105"/>
        </w:rPr>
        <w:t xml:space="preserve"> </w:t>
      </w:r>
      <w:r w:rsidRPr="005C5EB4">
        <w:rPr>
          <w:w w:val="105"/>
        </w:rPr>
        <w:t>viitoare</w:t>
      </w:r>
      <w:r w:rsidRPr="005C5EB4">
        <w:rPr>
          <w:spacing w:val="-8"/>
          <w:w w:val="105"/>
        </w:rPr>
        <w:t xml:space="preserve"> </w:t>
      </w:r>
      <w:r w:rsidRPr="005C5EB4">
        <w:rPr>
          <w:w w:val="105"/>
        </w:rPr>
        <w:t>actualizări.</w:t>
      </w:r>
    </w:p>
    <w:p w14:paraId="599E7BD6" w14:textId="77777777" w:rsidR="00513744" w:rsidRPr="005C5EB4" w:rsidRDefault="00513744" w:rsidP="00513744">
      <w:pPr>
        <w:jc w:val="both"/>
      </w:pPr>
    </w:p>
    <w:p w14:paraId="30019E67" w14:textId="77777777" w:rsidR="00513744" w:rsidRPr="005C5EB4" w:rsidRDefault="00513744" w:rsidP="00513744">
      <w:pPr>
        <w:jc w:val="both"/>
      </w:pPr>
      <w:r w:rsidRPr="005C5EB4">
        <w:t xml:space="preserve">10.3. </w:t>
      </w:r>
      <w:r w:rsidRPr="005C5EB4">
        <w:rPr>
          <w:w w:val="105"/>
        </w:rPr>
        <w:t>Furnizorul este</w:t>
      </w:r>
      <w:r w:rsidRPr="005C5EB4">
        <w:rPr>
          <w:spacing w:val="-6"/>
          <w:w w:val="105"/>
        </w:rPr>
        <w:t xml:space="preserve"> </w:t>
      </w:r>
      <w:r w:rsidRPr="005C5EB4">
        <w:rPr>
          <w:w w:val="105"/>
        </w:rPr>
        <w:t>responsabil pentru</w:t>
      </w:r>
      <w:r w:rsidRPr="005C5EB4">
        <w:rPr>
          <w:spacing w:val="-5"/>
          <w:w w:val="105"/>
        </w:rPr>
        <w:t xml:space="preserve"> </w:t>
      </w:r>
      <w:r w:rsidRPr="005C5EB4">
        <w:rPr>
          <w:w w:val="105"/>
        </w:rPr>
        <w:t>operarea şi întreținerea sistemului pe</w:t>
      </w:r>
      <w:r w:rsidRPr="005C5EB4">
        <w:rPr>
          <w:spacing w:val="-3"/>
          <w:w w:val="105"/>
        </w:rPr>
        <w:t xml:space="preserve"> </w:t>
      </w:r>
      <w:r w:rsidRPr="005C5EB4">
        <w:rPr>
          <w:w w:val="105"/>
        </w:rPr>
        <w:t>întreaga durată a contractului. Toate actualizările disponibile trebuie oferite gratuit municipalității.</w:t>
      </w:r>
    </w:p>
    <w:p w14:paraId="4926B134" w14:textId="77777777" w:rsidR="00513744" w:rsidRPr="005C5EB4" w:rsidRDefault="00513744" w:rsidP="00513744">
      <w:pPr>
        <w:jc w:val="both"/>
      </w:pPr>
    </w:p>
    <w:p w14:paraId="6C690549" w14:textId="77777777" w:rsidR="00513744" w:rsidRDefault="00513744" w:rsidP="00513744">
      <w:pPr>
        <w:jc w:val="both"/>
        <w:rPr>
          <w:w w:val="105"/>
        </w:rPr>
      </w:pPr>
      <w:r w:rsidRPr="005C5EB4">
        <w:rPr>
          <w:w w:val="105"/>
        </w:rPr>
        <w:t>10.4. Dacă municipalitatea</w:t>
      </w:r>
      <w:r w:rsidRPr="005C5EB4">
        <w:rPr>
          <w:spacing w:val="-1"/>
          <w:w w:val="105"/>
        </w:rPr>
        <w:t xml:space="preserve"> </w:t>
      </w:r>
      <w:r w:rsidRPr="005C5EB4">
        <w:rPr>
          <w:w w:val="105"/>
        </w:rPr>
        <w:t>implementează</w:t>
      </w:r>
      <w:r w:rsidRPr="005C5EB4">
        <w:rPr>
          <w:spacing w:val="30"/>
          <w:w w:val="105"/>
        </w:rPr>
        <w:t xml:space="preserve"> </w:t>
      </w:r>
      <w:r w:rsidRPr="005C5EB4">
        <w:rPr>
          <w:w w:val="105"/>
        </w:rPr>
        <w:t>o aplicație proprie/</w:t>
      </w:r>
      <w:r w:rsidRPr="005C5EB4">
        <w:rPr>
          <w:bCs/>
          <w:w w:val="105"/>
        </w:rPr>
        <w:t xml:space="preserve">soluţie de tip HUB pentru monitorizarea parcărilor publice cu plată, </w:t>
      </w:r>
      <w:r w:rsidRPr="005C5EB4">
        <w:rPr>
          <w:w w:val="105"/>
        </w:rPr>
        <w:t xml:space="preserve">furnizorul trebuie să se conecteze la aceasta și să transmite date în timp real printr-un API dedicat. </w:t>
      </w:r>
      <w:r>
        <w:rPr>
          <w:w w:val="105"/>
        </w:rPr>
        <w:br w:type="page"/>
      </w:r>
    </w:p>
    <w:p w14:paraId="13FCA2DB" w14:textId="77777777" w:rsidR="00513744" w:rsidRPr="005C5EB4" w:rsidRDefault="00513744" w:rsidP="00513744"/>
    <w:p w14:paraId="76C0A307" w14:textId="5E005D3C" w:rsidR="00513744" w:rsidRPr="001D4737" w:rsidRDefault="00513744" w:rsidP="00513744">
      <w:pPr>
        <w:rPr>
          <w:lang w:val="en-US"/>
        </w:rPr>
      </w:pPr>
      <w:r w:rsidRPr="005C5EB4">
        <w:rPr>
          <w:w w:val="105"/>
        </w:rPr>
        <w:t>10.5. Sistemele trebuie să fie disponibile 24/7</w:t>
      </w:r>
      <w:r w:rsidRPr="005C5EB4">
        <w:rPr>
          <w:i/>
          <w:w w:val="105"/>
        </w:rPr>
        <w:t xml:space="preserve">, </w:t>
      </w:r>
      <w:r w:rsidRPr="005C5EB4">
        <w:rPr>
          <w:w w:val="105"/>
        </w:rPr>
        <w:t>pe tot</w:t>
      </w:r>
      <w:r w:rsidRPr="005C5EB4">
        <w:rPr>
          <w:spacing w:val="-1"/>
          <w:w w:val="105"/>
        </w:rPr>
        <w:t xml:space="preserve"> </w:t>
      </w:r>
      <w:r w:rsidRPr="005C5EB4">
        <w:rPr>
          <w:w w:val="105"/>
        </w:rPr>
        <w:t>parcursul anului, cu un nivel de disponibilitate</w:t>
      </w:r>
      <w:r w:rsidRPr="005C5EB4">
        <w:rPr>
          <w:spacing w:val="-3"/>
          <w:w w:val="105"/>
        </w:rPr>
        <w:t xml:space="preserve"> </w:t>
      </w:r>
      <w:r w:rsidRPr="005C5EB4">
        <w:rPr>
          <w:w w:val="105"/>
        </w:rPr>
        <w:t>de</w:t>
      </w:r>
      <w:r w:rsidRPr="005C5EB4">
        <w:rPr>
          <w:spacing w:val="-3"/>
          <w:w w:val="105"/>
        </w:rPr>
        <w:t xml:space="preserve"> </w:t>
      </w:r>
      <w:r w:rsidRPr="005C5EB4">
        <w:rPr>
          <w:w w:val="105"/>
        </w:rPr>
        <w:t>cel puţin 99%, calculat pe</w:t>
      </w:r>
      <w:r w:rsidRPr="005C5EB4">
        <w:rPr>
          <w:spacing w:val="-1"/>
          <w:w w:val="105"/>
        </w:rPr>
        <w:t xml:space="preserve"> </w:t>
      </w:r>
      <w:r w:rsidRPr="005C5EB4">
        <w:rPr>
          <w:w w:val="105"/>
        </w:rPr>
        <w:t>o</w:t>
      </w:r>
      <w:r w:rsidRPr="005C5EB4">
        <w:rPr>
          <w:spacing w:val="-1"/>
          <w:w w:val="105"/>
        </w:rPr>
        <w:t xml:space="preserve"> </w:t>
      </w:r>
      <w:r w:rsidRPr="005C5EB4">
        <w:rPr>
          <w:w w:val="105"/>
        </w:rPr>
        <w:t>perioadă de șase luni.</w:t>
      </w:r>
      <w:r w:rsidRPr="005C5EB4">
        <w:rPr>
          <w:spacing w:val="40"/>
          <w:w w:val="105"/>
        </w:rPr>
        <w:t xml:space="preserve"> </w:t>
      </w:r>
      <w:r w:rsidRPr="005C5EB4">
        <w:rPr>
          <w:w w:val="105"/>
        </w:rPr>
        <w:t>Întreruperile cauzate de</w:t>
      </w:r>
      <w:r w:rsidRPr="005C5EB4">
        <w:rPr>
          <w:spacing w:val="-3"/>
          <w:w w:val="105"/>
        </w:rPr>
        <w:t xml:space="preserve"> </w:t>
      </w:r>
      <w:r w:rsidRPr="005C5EB4">
        <w:rPr>
          <w:w w:val="105"/>
        </w:rPr>
        <w:t>factori externi, care</w:t>
      </w:r>
      <w:r w:rsidRPr="005C5EB4">
        <w:rPr>
          <w:spacing w:val="-3"/>
          <w:w w:val="105"/>
        </w:rPr>
        <w:t xml:space="preserve"> </w:t>
      </w:r>
      <w:r w:rsidRPr="005C5EB4">
        <w:rPr>
          <w:w w:val="105"/>
        </w:rPr>
        <w:t>nu țin</w:t>
      </w:r>
      <w:r w:rsidRPr="005C5EB4">
        <w:rPr>
          <w:spacing w:val="-5"/>
          <w:w w:val="105"/>
        </w:rPr>
        <w:t xml:space="preserve"> </w:t>
      </w:r>
      <w:r w:rsidRPr="005C5EB4">
        <w:rPr>
          <w:w w:val="105"/>
        </w:rPr>
        <w:t>de furnizor, nu vor fi considerate defecțiuni ale</w:t>
      </w:r>
      <w:r w:rsidRPr="005C5EB4">
        <w:rPr>
          <w:spacing w:val="-3"/>
          <w:w w:val="105"/>
        </w:rPr>
        <w:t xml:space="preserve"> </w:t>
      </w:r>
      <w:r w:rsidRPr="005C5EB4">
        <w:rPr>
          <w:w w:val="105"/>
        </w:rPr>
        <w:t>serviciului. Furnizorul trebuie să</w:t>
      </w:r>
      <w:r w:rsidRPr="005C5EB4">
        <w:rPr>
          <w:spacing w:val="-6"/>
          <w:w w:val="105"/>
        </w:rPr>
        <w:t xml:space="preserve"> </w:t>
      </w:r>
      <w:r w:rsidRPr="005C5EB4">
        <w:rPr>
          <w:w w:val="105"/>
        </w:rPr>
        <w:t>poată furniza documentație care</w:t>
      </w:r>
      <w:r w:rsidRPr="005C5EB4">
        <w:rPr>
          <w:spacing w:val="-13"/>
          <w:w w:val="105"/>
        </w:rPr>
        <w:t xml:space="preserve"> </w:t>
      </w:r>
      <w:r w:rsidRPr="005C5EB4">
        <w:rPr>
          <w:w w:val="105"/>
        </w:rPr>
        <w:t>să</w:t>
      </w:r>
      <w:r w:rsidRPr="005C5EB4">
        <w:rPr>
          <w:spacing w:val="-12"/>
          <w:w w:val="105"/>
        </w:rPr>
        <w:t xml:space="preserve"> </w:t>
      </w:r>
      <w:r w:rsidRPr="005C5EB4">
        <w:rPr>
          <w:w w:val="105"/>
        </w:rPr>
        <w:t>demonstreze</w:t>
      </w:r>
      <w:r w:rsidRPr="005C5EB4">
        <w:rPr>
          <w:spacing w:val="-5"/>
          <w:w w:val="105"/>
        </w:rPr>
        <w:t xml:space="preserve"> </w:t>
      </w:r>
      <w:r w:rsidRPr="005C5EB4">
        <w:rPr>
          <w:w w:val="105"/>
        </w:rPr>
        <w:t>conformitatea</w:t>
      </w:r>
      <w:r w:rsidRPr="005C5EB4">
        <w:rPr>
          <w:spacing w:val="-3"/>
          <w:w w:val="105"/>
        </w:rPr>
        <w:t xml:space="preserve"> </w:t>
      </w:r>
      <w:r w:rsidRPr="005C5EB4">
        <w:rPr>
          <w:w w:val="105"/>
        </w:rPr>
        <w:t>cu</w:t>
      </w:r>
      <w:r w:rsidRPr="005C5EB4">
        <w:rPr>
          <w:spacing w:val="-13"/>
          <w:w w:val="105"/>
        </w:rPr>
        <w:t xml:space="preserve"> </w:t>
      </w:r>
      <w:r w:rsidRPr="005C5EB4">
        <w:rPr>
          <w:w w:val="105"/>
        </w:rPr>
        <w:t>aceste</w:t>
      </w:r>
      <w:r w:rsidRPr="005C5EB4">
        <w:rPr>
          <w:spacing w:val="-6"/>
          <w:w w:val="105"/>
        </w:rPr>
        <w:t xml:space="preserve"> </w:t>
      </w:r>
      <w:r w:rsidRPr="005C5EB4">
        <w:rPr>
          <w:w w:val="105"/>
        </w:rPr>
        <w:t>cerințe, la solicitarea municipalității.</w:t>
      </w:r>
    </w:p>
    <w:sectPr w:rsidR="00513744" w:rsidRPr="001D4737" w:rsidSect="005F1113">
      <w:pgSz w:w="11907" w:h="16840" w:code="9"/>
      <w:pgMar w:top="709" w:right="1440" w:bottom="1440" w:left="1276"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69652" w14:textId="77777777" w:rsidR="00513ACF" w:rsidRDefault="00513ACF" w:rsidP="0026621B">
      <w:r>
        <w:separator/>
      </w:r>
    </w:p>
  </w:endnote>
  <w:endnote w:type="continuationSeparator" w:id="0">
    <w:p w14:paraId="36979BD2" w14:textId="77777777" w:rsidR="00513ACF" w:rsidRDefault="00513ACF" w:rsidP="00266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624423437"/>
      <w:docPartObj>
        <w:docPartGallery w:val="Page Numbers (Bottom of Page)"/>
        <w:docPartUnique/>
      </w:docPartObj>
    </w:sdtPr>
    <w:sdtEndPr>
      <w:rPr>
        <w:noProof/>
      </w:rPr>
    </w:sdtEndPr>
    <w:sdtContent>
      <w:p w14:paraId="020BB454" w14:textId="7DA9EB0F" w:rsidR="00694460" w:rsidRDefault="00694460">
        <w:pPr>
          <w:pStyle w:val="Footer"/>
          <w:jc w:val="right"/>
        </w:pPr>
        <w:r>
          <w:rPr>
            <w:noProof w:val="0"/>
          </w:rPr>
          <w:fldChar w:fldCharType="begin"/>
        </w:r>
        <w:r>
          <w:instrText xml:space="preserve"> PAGE   \* MERGEFORMAT </w:instrText>
        </w:r>
        <w:r>
          <w:rPr>
            <w:noProof w:val="0"/>
          </w:rPr>
          <w:fldChar w:fldCharType="separate"/>
        </w:r>
        <w:r w:rsidR="004475B5">
          <w:t>34</w:t>
        </w:r>
        <w:r>
          <w:fldChar w:fldCharType="end"/>
        </w:r>
      </w:p>
    </w:sdtContent>
  </w:sdt>
  <w:p w14:paraId="1611B231" w14:textId="77777777" w:rsidR="00694460" w:rsidRDefault="00694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CC9B9" w14:textId="77777777" w:rsidR="00513ACF" w:rsidRDefault="00513ACF" w:rsidP="0026621B">
      <w:r>
        <w:separator/>
      </w:r>
    </w:p>
  </w:footnote>
  <w:footnote w:type="continuationSeparator" w:id="0">
    <w:p w14:paraId="285895D5" w14:textId="77777777" w:rsidR="00513ACF" w:rsidRDefault="00513ACF" w:rsidP="00266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3F030" w14:textId="77777777" w:rsidR="00694460" w:rsidRPr="00ED39D9" w:rsidRDefault="00694460" w:rsidP="00ED3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5C4D"/>
    <w:multiLevelType w:val="hybridMultilevel"/>
    <w:tmpl w:val="9AA073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64B68"/>
    <w:multiLevelType w:val="hybridMultilevel"/>
    <w:tmpl w:val="40DE1A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CF0022B"/>
    <w:multiLevelType w:val="hybridMultilevel"/>
    <w:tmpl w:val="A112A0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C418E"/>
    <w:multiLevelType w:val="hybridMultilevel"/>
    <w:tmpl w:val="29AAB6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6011"/>
    <w:multiLevelType w:val="hybridMultilevel"/>
    <w:tmpl w:val="06D2F2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D85A28"/>
    <w:multiLevelType w:val="hybridMultilevel"/>
    <w:tmpl w:val="D82A46F6"/>
    <w:lvl w:ilvl="0" w:tplc="C7E88640">
      <w:start w:val="1"/>
      <w:numFmt w:val="decimal"/>
      <w:lvlText w:val="Art. %1. – "/>
      <w:lvlJc w:val="left"/>
      <w:pPr>
        <w:ind w:left="720" w:hanging="360"/>
      </w:pPr>
      <w:rPr>
        <w:rFonts w:ascii="Times New Roman" w:hAnsi="Times New Roman" w:hint="default"/>
        <w:b/>
        <w:i w:val="0"/>
        <w:sz w:val="24"/>
        <w:szCs w:val="24"/>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068B5"/>
    <w:multiLevelType w:val="hybridMultilevel"/>
    <w:tmpl w:val="618C98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113A7"/>
    <w:multiLevelType w:val="hybridMultilevel"/>
    <w:tmpl w:val="34167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37EE5"/>
    <w:multiLevelType w:val="hybridMultilevel"/>
    <w:tmpl w:val="EAA8C7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A59A7"/>
    <w:multiLevelType w:val="hybridMultilevel"/>
    <w:tmpl w:val="4718F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97F89"/>
    <w:multiLevelType w:val="hybridMultilevel"/>
    <w:tmpl w:val="17124E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C6D3E"/>
    <w:multiLevelType w:val="hybridMultilevel"/>
    <w:tmpl w:val="3EFCD7E8"/>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097715A"/>
    <w:multiLevelType w:val="hybridMultilevel"/>
    <w:tmpl w:val="4284439C"/>
    <w:lvl w:ilvl="0" w:tplc="3C1ED7F2">
      <w:start w:val="1"/>
      <w:numFmt w:val="decimal"/>
      <w:lvlText w:val="Art. %1. – "/>
      <w:lvlJc w:val="left"/>
      <w:pPr>
        <w:ind w:left="1495" w:hanging="360"/>
      </w:pPr>
      <w:rPr>
        <w:rFonts w:ascii="Times New Roman" w:hAnsi="Times New Roman" w:hint="default"/>
        <w:b/>
        <w:i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42160F"/>
    <w:multiLevelType w:val="hybridMultilevel"/>
    <w:tmpl w:val="0660F99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45C1EDA"/>
    <w:multiLevelType w:val="hybridMultilevel"/>
    <w:tmpl w:val="7BBEB9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B1964"/>
    <w:multiLevelType w:val="hybridMultilevel"/>
    <w:tmpl w:val="F01866D2"/>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26583E91"/>
    <w:multiLevelType w:val="hybridMultilevel"/>
    <w:tmpl w:val="FE0CCF4E"/>
    <w:lvl w:ilvl="0" w:tplc="A7FE40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4429E"/>
    <w:multiLevelType w:val="hybridMultilevel"/>
    <w:tmpl w:val="C5C0C8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83AB9"/>
    <w:multiLevelType w:val="hybridMultilevel"/>
    <w:tmpl w:val="A8FAEE60"/>
    <w:lvl w:ilvl="0" w:tplc="04090005">
      <w:start w:val="1"/>
      <w:numFmt w:val="bullet"/>
      <w:lvlText w:val=""/>
      <w:lvlJc w:val="left"/>
      <w:pPr>
        <w:ind w:left="720" w:hanging="360"/>
      </w:pPr>
      <w:rPr>
        <w:rFonts w:ascii="Wingdings" w:hAnsi="Wingdings" w:hint="default"/>
      </w:rPr>
    </w:lvl>
    <w:lvl w:ilvl="1" w:tplc="6F2C45DA">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567C31"/>
    <w:multiLevelType w:val="hybridMultilevel"/>
    <w:tmpl w:val="851CE4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D565B9"/>
    <w:multiLevelType w:val="hybridMultilevel"/>
    <w:tmpl w:val="4A2CEF8E"/>
    <w:lvl w:ilvl="0" w:tplc="04090005">
      <w:start w:val="1"/>
      <w:numFmt w:val="bullet"/>
      <w:lvlText w:val=""/>
      <w:lvlJc w:val="left"/>
      <w:pPr>
        <w:ind w:left="720" w:hanging="360"/>
      </w:pPr>
      <w:rPr>
        <w:rFonts w:ascii="Wingdings" w:hAnsi="Wingdings" w:hint="default"/>
      </w:rPr>
    </w:lvl>
    <w:lvl w:ilvl="1" w:tplc="98D81992">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F25A4"/>
    <w:multiLevelType w:val="hybridMultilevel"/>
    <w:tmpl w:val="6C882822"/>
    <w:lvl w:ilvl="0" w:tplc="04090017">
      <w:start w:val="1"/>
      <w:numFmt w:val="lowerLetter"/>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2" w15:restartNumberingAfterBreak="0">
    <w:nsid w:val="35497371"/>
    <w:multiLevelType w:val="hybridMultilevel"/>
    <w:tmpl w:val="F72E61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451826"/>
    <w:multiLevelType w:val="hybridMultilevel"/>
    <w:tmpl w:val="3CDC4EAE"/>
    <w:lvl w:ilvl="0" w:tplc="E052542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273F10"/>
    <w:multiLevelType w:val="hybridMultilevel"/>
    <w:tmpl w:val="36F0E62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9344E"/>
    <w:multiLevelType w:val="hybridMultilevel"/>
    <w:tmpl w:val="C234FBB4"/>
    <w:lvl w:ilvl="0" w:tplc="4790B7BC">
      <w:start w:val="1"/>
      <w:numFmt w:val="decimal"/>
      <w:lvlText w:val="Art. %1. – "/>
      <w:lvlJc w:val="left"/>
      <w:pPr>
        <w:ind w:left="720" w:hanging="360"/>
      </w:pPr>
      <w:rPr>
        <w:rFonts w:ascii="Times New Roman" w:hAnsi="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EF429D"/>
    <w:multiLevelType w:val="hybridMultilevel"/>
    <w:tmpl w:val="896ECE0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8175D32"/>
    <w:multiLevelType w:val="hybridMultilevel"/>
    <w:tmpl w:val="0636C0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482DD6"/>
    <w:multiLevelType w:val="hybridMultilevel"/>
    <w:tmpl w:val="68981478"/>
    <w:lvl w:ilvl="0" w:tplc="A7FE408A">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4A026B4D"/>
    <w:multiLevelType w:val="hybridMultilevel"/>
    <w:tmpl w:val="C97877D8"/>
    <w:lvl w:ilvl="0" w:tplc="1AE426D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191ACD"/>
    <w:multiLevelType w:val="hybridMultilevel"/>
    <w:tmpl w:val="C6D8EA1A"/>
    <w:lvl w:ilvl="0" w:tplc="A7FE408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541FB9"/>
    <w:multiLevelType w:val="hybridMultilevel"/>
    <w:tmpl w:val="8634F5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F919CB"/>
    <w:multiLevelType w:val="hybridMultilevel"/>
    <w:tmpl w:val="88F21996"/>
    <w:lvl w:ilvl="0" w:tplc="EE9EE45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B679F6"/>
    <w:multiLevelType w:val="hybridMultilevel"/>
    <w:tmpl w:val="2536FC9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2ED1049"/>
    <w:multiLevelType w:val="hybridMultilevel"/>
    <w:tmpl w:val="C288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7121E0"/>
    <w:multiLevelType w:val="hybridMultilevel"/>
    <w:tmpl w:val="AECA1E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33E5D"/>
    <w:multiLevelType w:val="hybridMultilevel"/>
    <w:tmpl w:val="4962B3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B973A2"/>
    <w:multiLevelType w:val="hybridMultilevel"/>
    <w:tmpl w:val="D9BED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B334DF"/>
    <w:multiLevelType w:val="hybridMultilevel"/>
    <w:tmpl w:val="759AF2AE"/>
    <w:lvl w:ilvl="0" w:tplc="82D4765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406"/>
    <w:multiLevelType w:val="hybridMultilevel"/>
    <w:tmpl w:val="9AA073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55EC1"/>
    <w:multiLevelType w:val="hybridMultilevel"/>
    <w:tmpl w:val="A97458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20651"/>
    <w:multiLevelType w:val="hybridMultilevel"/>
    <w:tmpl w:val="1AA80F32"/>
    <w:lvl w:ilvl="0" w:tplc="A7FE40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A19FA"/>
    <w:multiLevelType w:val="hybridMultilevel"/>
    <w:tmpl w:val="9A30CC30"/>
    <w:lvl w:ilvl="0" w:tplc="A7FE40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61391A"/>
    <w:multiLevelType w:val="hybridMultilevel"/>
    <w:tmpl w:val="B2366906"/>
    <w:lvl w:ilvl="0" w:tplc="A7FE40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1"/>
  </w:num>
  <w:num w:numId="4">
    <w:abstractNumId w:val="38"/>
  </w:num>
  <w:num w:numId="5">
    <w:abstractNumId w:val="32"/>
  </w:num>
  <w:num w:numId="6">
    <w:abstractNumId w:val="22"/>
  </w:num>
  <w:num w:numId="7">
    <w:abstractNumId w:val="35"/>
  </w:num>
  <w:num w:numId="8">
    <w:abstractNumId w:val="0"/>
  </w:num>
  <w:num w:numId="9">
    <w:abstractNumId w:val="15"/>
  </w:num>
  <w:num w:numId="10">
    <w:abstractNumId w:val="4"/>
  </w:num>
  <w:num w:numId="11">
    <w:abstractNumId w:val="3"/>
  </w:num>
  <w:num w:numId="12">
    <w:abstractNumId w:val="20"/>
  </w:num>
  <w:num w:numId="13">
    <w:abstractNumId w:val="24"/>
  </w:num>
  <w:num w:numId="14">
    <w:abstractNumId w:val="19"/>
  </w:num>
  <w:num w:numId="15">
    <w:abstractNumId w:val="18"/>
  </w:num>
  <w:num w:numId="16">
    <w:abstractNumId w:val="6"/>
  </w:num>
  <w:num w:numId="17">
    <w:abstractNumId w:val="2"/>
  </w:num>
  <w:num w:numId="18">
    <w:abstractNumId w:val="9"/>
  </w:num>
  <w:num w:numId="19">
    <w:abstractNumId w:val="31"/>
  </w:num>
  <w:num w:numId="20">
    <w:abstractNumId w:val="5"/>
  </w:num>
  <w:num w:numId="21">
    <w:abstractNumId w:val="13"/>
  </w:num>
  <w:num w:numId="22">
    <w:abstractNumId w:val="16"/>
  </w:num>
  <w:num w:numId="23">
    <w:abstractNumId w:val="28"/>
  </w:num>
  <w:num w:numId="24">
    <w:abstractNumId w:val="30"/>
  </w:num>
  <w:num w:numId="25">
    <w:abstractNumId w:val="36"/>
  </w:num>
  <w:num w:numId="26">
    <w:abstractNumId w:val="17"/>
  </w:num>
  <w:num w:numId="27">
    <w:abstractNumId w:val="29"/>
  </w:num>
  <w:num w:numId="28">
    <w:abstractNumId w:val="8"/>
  </w:num>
  <w:num w:numId="29">
    <w:abstractNumId w:val="41"/>
  </w:num>
  <w:num w:numId="30">
    <w:abstractNumId w:val="27"/>
  </w:num>
  <w:num w:numId="31">
    <w:abstractNumId w:val="23"/>
  </w:num>
  <w:num w:numId="32">
    <w:abstractNumId w:val="37"/>
  </w:num>
  <w:num w:numId="33">
    <w:abstractNumId w:val="42"/>
  </w:num>
  <w:num w:numId="34">
    <w:abstractNumId w:val="43"/>
  </w:num>
  <w:num w:numId="35">
    <w:abstractNumId w:val="7"/>
  </w:num>
  <w:num w:numId="36">
    <w:abstractNumId w:val="34"/>
  </w:num>
  <w:num w:numId="37">
    <w:abstractNumId w:val="26"/>
  </w:num>
  <w:num w:numId="38">
    <w:abstractNumId w:val="33"/>
  </w:num>
  <w:num w:numId="39">
    <w:abstractNumId w:val="21"/>
  </w:num>
  <w:num w:numId="40">
    <w:abstractNumId w:val="39"/>
  </w:num>
  <w:num w:numId="41">
    <w:abstractNumId w:val="25"/>
  </w:num>
  <w:num w:numId="42">
    <w:abstractNumId w:val="10"/>
  </w:num>
  <w:num w:numId="43">
    <w:abstractNumId w:val="14"/>
  </w:num>
  <w:num w:numId="44">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BA6"/>
    <w:rsid w:val="000004C5"/>
    <w:rsid w:val="000010C0"/>
    <w:rsid w:val="00030D84"/>
    <w:rsid w:val="000358B5"/>
    <w:rsid w:val="0003623F"/>
    <w:rsid w:val="0004209D"/>
    <w:rsid w:val="00042F26"/>
    <w:rsid w:val="00044F9D"/>
    <w:rsid w:val="000465CA"/>
    <w:rsid w:val="00051E11"/>
    <w:rsid w:val="00061A73"/>
    <w:rsid w:val="00070BA6"/>
    <w:rsid w:val="0009416B"/>
    <w:rsid w:val="000941DC"/>
    <w:rsid w:val="000957F8"/>
    <w:rsid w:val="000A0CCC"/>
    <w:rsid w:val="000A1B38"/>
    <w:rsid w:val="000A49E9"/>
    <w:rsid w:val="000A4B86"/>
    <w:rsid w:val="000B1889"/>
    <w:rsid w:val="000B3F6B"/>
    <w:rsid w:val="000E4B4C"/>
    <w:rsid w:val="000E7323"/>
    <w:rsid w:val="001101D6"/>
    <w:rsid w:val="00123C75"/>
    <w:rsid w:val="00125299"/>
    <w:rsid w:val="00130370"/>
    <w:rsid w:val="00130837"/>
    <w:rsid w:val="00130B51"/>
    <w:rsid w:val="00131B71"/>
    <w:rsid w:val="00156C06"/>
    <w:rsid w:val="0016203F"/>
    <w:rsid w:val="001676E1"/>
    <w:rsid w:val="00177AE7"/>
    <w:rsid w:val="001941B0"/>
    <w:rsid w:val="001B4256"/>
    <w:rsid w:val="001B6C23"/>
    <w:rsid w:val="001C3AC2"/>
    <w:rsid w:val="001D00DA"/>
    <w:rsid w:val="001D2282"/>
    <w:rsid w:val="001D4737"/>
    <w:rsid w:val="001D4929"/>
    <w:rsid w:val="001E3AC3"/>
    <w:rsid w:val="001E594C"/>
    <w:rsid w:val="001F74F8"/>
    <w:rsid w:val="00231166"/>
    <w:rsid w:val="002443B0"/>
    <w:rsid w:val="002530DB"/>
    <w:rsid w:val="00257B25"/>
    <w:rsid w:val="0026621B"/>
    <w:rsid w:val="00266462"/>
    <w:rsid w:val="00274786"/>
    <w:rsid w:val="00274A36"/>
    <w:rsid w:val="00275B8E"/>
    <w:rsid w:val="002855F0"/>
    <w:rsid w:val="002928EE"/>
    <w:rsid w:val="002A37BA"/>
    <w:rsid w:val="002B1D4C"/>
    <w:rsid w:val="002B468D"/>
    <w:rsid w:val="002D7C1E"/>
    <w:rsid w:val="002F3C30"/>
    <w:rsid w:val="00306C53"/>
    <w:rsid w:val="00322721"/>
    <w:rsid w:val="0033794E"/>
    <w:rsid w:val="00345C24"/>
    <w:rsid w:val="00350674"/>
    <w:rsid w:val="00354595"/>
    <w:rsid w:val="0035631A"/>
    <w:rsid w:val="0037140D"/>
    <w:rsid w:val="00387E55"/>
    <w:rsid w:val="003915A9"/>
    <w:rsid w:val="003A6BC6"/>
    <w:rsid w:val="003A6F67"/>
    <w:rsid w:val="003B118B"/>
    <w:rsid w:val="003B703B"/>
    <w:rsid w:val="003C2043"/>
    <w:rsid w:val="003D0A86"/>
    <w:rsid w:val="003D3861"/>
    <w:rsid w:val="003F4EA0"/>
    <w:rsid w:val="003F66F4"/>
    <w:rsid w:val="004068B9"/>
    <w:rsid w:val="00410242"/>
    <w:rsid w:val="00415125"/>
    <w:rsid w:val="00434F5B"/>
    <w:rsid w:val="004350A6"/>
    <w:rsid w:val="00437CB1"/>
    <w:rsid w:val="004475B5"/>
    <w:rsid w:val="00460C1C"/>
    <w:rsid w:val="004754C8"/>
    <w:rsid w:val="0049085E"/>
    <w:rsid w:val="00496633"/>
    <w:rsid w:val="004B49DF"/>
    <w:rsid w:val="004C7053"/>
    <w:rsid w:val="005028AD"/>
    <w:rsid w:val="00511C6A"/>
    <w:rsid w:val="005127BE"/>
    <w:rsid w:val="00513744"/>
    <w:rsid w:val="00513ACF"/>
    <w:rsid w:val="0051759F"/>
    <w:rsid w:val="005214C9"/>
    <w:rsid w:val="005246D8"/>
    <w:rsid w:val="00526B95"/>
    <w:rsid w:val="00536D6A"/>
    <w:rsid w:val="00537F67"/>
    <w:rsid w:val="00551F4F"/>
    <w:rsid w:val="00561939"/>
    <w:rsid w:val="005769AB"/>
    <w:rsid w:val="00580391"/>
    <w:rsid w:val="005807DF"/>
    <w:rsid w:val="00582617"/>
    <w:rsid w:val="005827C2"/>
    <w:rsid w:val="00584C26"/>
    <w:rsid w:val="005A6975"/>
    <w:rsid w:val="005D3868"/>
    <w:rsid w:val="005F0631"/>
    <w:rsid w:val="005F1113"/>
    <w:rsid w:val="00617F49"/>
    <w:rsid w:val="00627E12"/>
    <w:rsid w:val="00645203"/>
    <w:rsid w:val="0065692C"/>
    <w:rsid w:val="0066602E"/>
    <w:rsid w:val="00666E51"/>
    <w:rsid w:val="00674B70"/>
    <w:rsid w:val="00694460"/>
    <w:rsid w:val="006A17C5"/>
    <w:rsid w:val="006A5963"/>
    <w:rsid w:val="006A6FCB"/>
    <w:rsid w:val="006C62E1"/>
    <w:rsid w:val="006D680E"/>
    <w:rsid w:val="006F7E6D"/>
    <w:rsid w:val="0070692D"/>
    <w:rsid w:val="00722495"/>
    <w:rsid w:val="007236AD"/>
    <w:rsid w:val="00723960"/>
    <w:rsid w:val="00734DEF"/>
    <w:rsid w:val="007460E2"/>
    <w:rsid w:val="00755619"/>
    <w:rsid w:val="007601F4"/>
    <w:rsid w:val="00770216"/>
    <w:rsid w:val="007705EE"/>
    <w:rsid w:val="0077211B"/>
    <w:rsid w:val="00785D27"/>
    <w:rsid w:val="007863F8"/>
    <w:rsid w:val="00791CD9"/>
    <w:rsid w:val="00793113"/>
    <w:rsid w:val="007A748C"/>
    <w:rsid w:val="007B658B"/>
    <w:rsid w:val="007D1C71"/>
    <w:rsid w:val="007E690B"/>
    <w:rsid w:val="0080276B"/>
    <w:rsid w:val="00815331"/>
    <w:rsid w:val="008322D6"/>
    <w:rsid w:val="0084650F"/>
    <w:rsid w:val="00855A0F"/>
    <w:rsid w:val="00870529"/>
    <w:rsid w:val="0087232F"/>
    <w:rsid w:val="008846FF"/>
    <w:rsid w:val="008A152A"/>
    <w:rsid w:val="008A40AF"/>
    <w:rsid w:val="008A7CCA"/>
    <w:rsid w:val="008B5270"/>
    <w:rsid w:val="008C08C9"/>
    <w:rsid w:val="008C1D2C"/>
    <w:rsid w:val="008D74A4"/>
    <w:rsid w:val="008E36DB"/>
    <w:rsid w:val="008E5F9B"/>
    <w:rsid w:val="008F3DC9"/>
    <w:rsid w:val="00906788"/>
    <w:rsid w:val="009242FD"/>
    <w:rsid w:val="0093512B"/>
    <w:rsid w:val="00936D4A"/>
    <w:rsid w:val="009719B1"/>
    <w:rsid w:val="00982787"/>
    <w:rsid w:val="00983768"/>
    <w:rsid w:val="00994275"/>
    <w:rsid w:val="009A4AF7"/>
    <w:rsid w:val="009B2718"/>
    <w:rsid w:val="009B7F7E"/>
    <w:rsid w:val="009D3648"/>
    <w:rsid w:val="009E05A5"/>
    <w:rsid w:val="009F7244"/>
    <w:rsid w:val="00A26783"/>
    <w:rsid w:val="00A26B20"/>
    <w:rsid w:val="00A33D13"/>
    <w:rsid w:val="00A35FFC"/>
    <w:rsid w:val="00A36FBD"/>
    <w:rsid w:val="00A611F9"/>
    <w:rsid w:val="00A6754E"/>
    <w:rsid w:val="00A70B60"/>
    <w:rsid w:val="00A71943"/>
    <w:rsid w:val="00A773A9"/>
    <w:rsid w:val="00A90DDB"/>
    <w:rsid w:val="00A931C7"/>
    <w:rsid w:val="00AA2E73"/>
    <w:rsid w:val="00AA396B"/>
    <w:rsid w:val="00AA6D87"/>
    <w:rsid w:val="00AB0113"/>
    <w:rsid w:val="00AB7443"/>
    <w:rsid w:val="00AB79BD"/>
    <w:rsid w:val="00AC2123"/>
    <w:rsid w:val="00AC2E25"/>
    <w:rsid w:val="00AC6D08"/>
    <w:rsid w:val="00AC6E37"/>
    <w:rsid w:val="00AD516B"/>
    <w:rsid w:val="00AE24F4"/>
    <w:rsid w:val="00AF5D8A"/>
    <w:rsid w:val="00B10F10"/>
    <w:rsid w:val="00B1475E"/>
    <w:rsid w:val="00B162B7"/>
    <w:rsid w:val="00B27A00"/>
    <w:rsid w:val="00B35F07"/>
    <w:rsid w:val="00B36236"/>
    <w:rsid w:val="00B37A44"/>
    <w:rsid w:val="00B57CDB"/>
    <w:rsid w:val="00B63ACC"/>
    <w:rsid w:val="00B71D09"/>
    <w:rsid w:val="00B8269E"/>
    <w:rsid w:val="00B87CC2"/>
    <w:rsid w:val="00B95228"/>
    <w:rsid w:val="00BA0EB2"/>
    <w:rsid w:val="00BC699E"/>
    <w:rsid w:val="00BD5923"/>
    <w:rsid w:val="00BE0044"/>
    <w:rsid w:val="00BE73FB"/>
    <w:rsid w:val="00BE77AB"/>
    <w:rsid w:val="00C07D5D"/>
    <w:rsid w:val="00C1341C"/>
    <w:rsid w:val="00C16D31"/>
    <w:rsid w:val="00C21F9D"/>
    <w:rsid w:val="00C3749A"/>
    <w:rsid w:val="00C473C5"/>
    <w:rsid w:val="00C53EF7"/>
    <w:rsid w:val="00C92CBC"/>
    <w:rsid w:val="00C9455B"/>
    <w:rsid w:val="00CB4E74"/>
    <w:rsid w:val="00CB668D"/>
    <w:rsid w:val="00CB7472"/>
    <w:rsid w:val="00CD41E2"/>
    <w:rsid w:val="00CD59B7"/>
    <w:rsid w:val="00D051C9"/>
    <w:rsid w:val="00D05F41"/>
    <w:rsid w:val="00D137E5"/>
    <w:rsid w:val="00D24A25"/>
    <w:rsid w:val="00D31522"/>
    <w:rsid w:val="00D349A4"/>
    <w:rsid w:val="00D44466"/>
    <w:rsid w:val="00D72E49"/>
    <w:rsid w:val="00D73F3D"/>
    <w:rsid w:val="00D86270"/>
    <w:rsid w:val="00D9366F"/>
    <w:rsid w:val="00D953EA"/>
    <w:rsid w:val="00DA1800"/>
    <w:rsid w:val="00DA6276"/>
    <w:rsid w:val="00DB1883"/>
    <w:rsid w:val="00DB2428"/>
    <w:rsid w:val="00DB402F"/>
    <w:rsid w:val="00DB4ECE"/>
    <w:rsid w:val="00DB65C0"/>
    <w:rsid w:val="00DB7100"/>
    <w:rsid w:val="00DD512D"/>
    <w:rsid w:val="00DE5B4D"/>
    <w:rsid w:val="00E0263C"/>
    <w:rsid w:val="00E10DC0"/>
    <w:rsid w:val="00E13948"/>
    <w:rsid w:val="00E166C5"/>
    <w:rsid w:val="00E248D5"/>
    <w:rsid w:val="00E26494"/>
    <w:rsid w:val="00E271AF"/>
    <w:rsid w:val="00E303A5"/>
    <w:rsid w:val="00E34CBE"/>
    <w:rsid w:val="00E5389D"/>
    <w:rsid w:val="00E62320"/>
    <w:rsid w:val="00E656C4"/>
    <w:rsid w:val="00E74D81"/>
    <w:rsid w:val="00E833A9"/>
    <w:rsid w:val="00EA4DEB"/>
    <w:rsid w:val="00EA5C26"/>
    <w:rsid w:val="00EC676B"/>
    <w:rsid w:val="00ED39D9"/>
    <w:rsid w:val="00ED6375"/>
    <w:rsid w:val="00EE125A"/>
    <w:rsid w:val="00EF1F85"/>
    <w:rsid w:val="00EF48BC"/>
    <w:rsid w:val="00EF7AFB"/>
    <w:rsid w:val="00F030C5"/>
    <w:rsid w:val="00F23221"/>
    <w:rsid w:val="00F24A34"/>
    <w:rsid w:val="00F30CBE"/>
    <w:rsid w:val="00F44AE3"/>
    <w:rsid w:val="00F80DF3"/>
    <w:rsid w:val="00F85BA1"/>
    <w:rsid w:val="00FA5E5B"/>
    <w:rsid w:val="00FA7610"/>
    <w:rsid w:val="00FC00B9"/>
    <w:rsid w:val="00FC1113"/>
    <w:rsid w:val="00FC3AA0"/>
    <w:rsid w:val="00FE2107"/>
    <w:rsid w:val="00FE4465"/>
    <w:rsid w:val="00FE51E5"/>
    <w:rsid w:val="00FF0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CAD8F"/>
  <w15:chartTrackingRefBased/>
  <w15:docId w15:val="{2EB4C397-E4F4-4479-A381-D5E43F152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BA6"/>
    <w:pPr>
      <w:spacing w:after="0" w:line="240" w:lineRule="auto"/>
    </w:pPr>
    <w:rPr>
      <w:rFonts w:ascii="Times New Roman" w:eastAsia="Times New Roman" w:hAnsi="Times New Roman" w:cs="Times New Roman"/>
      <w:noProof/>
      <w:sz w:val="24"/>
      <w:szCs w:val="24"/>
      <w:lang w:val="ro-RO" w:eastAsia="ro-RO"/>
    </w:rPr>
  </w:style>
  <w:style w:type="paragraph" w:styleId="Heading1">
    <w:name w:val="heading 1"/>
    <w:aliases w:val="Capitol"/>
    <w:basedOn w:val="Normal"/>
    <w:next w:val="NoSpacing"/>
    <w:link w:val="Heading1Char"/>
    <w:uiPriority w:val="9"/>
    <w:qFormat/>
    <w:rsid w:val="005A6975"/>
    <w:pPr>
      <w:keepNext/>
      <w:keepLines/>
      <w:jc w:val="center"/>
      <w:outlineLvl w:val="0"/>
    </w:pPr>
    <w:rPr>
      <w:rFonts w:eastAsiaTheme="majorEastAsia" w:cstheme="majorBidi"/>
      <w:b/>
      <w:szCs w:val="32"/>
    </w:rPr>
  </w:style>
  <w:style w:type="paragraph" w:styleId="Heading2">
    <w:name w:val="heading 2"/>
    <w:aliases w:val="Sectiunea Heading 2"/>
    <w:basedOn w:val="Normal"/>
    <w:next w:val="Normal"/>
    <w:link w:val="Heading2Char"/>
    <w:uiPriority w:val="9"/>
    <w:unhideWhenUsed/>
    <w:qFormat/>
    <w:rsid w:val="001D2282"/>
    <w:pPr>
      <w:keepNext/>
      <w:keepLines/>
      <w:spacing w:after="120"/>
      <w:jc w:val="center"/>
      <w:outlineLvl w:val="1"/>
    </w:pPr>
    <w:rPr>
      <w:rFonts w:eastAsiaTheme="majorEastAsia" w:cstheme="majorBidi"/>
      <w:caps/>
      <w:szCs w:val="26"/>
    </w:rPr>
  </w:style>
  <w:style w:type="paragraph" w:styleId="Heading3">
    <w:name w:val="heading 3"/>
    <w:basedOn w:val="Normal"/>
    <w:next w:val="Normal"/>
    <w:link w:val="Heading3Char"/>
    <w:uiPriority w:val="9"/>
    <w:semiHidden/>
    <w:unhideWhenUsed/>
    <w:qFormat/>
    <w:rsid w:val="00354595"/>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35459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apitol Char"/>
    <w:basedOn w:val="DefaultParagraphFont"/>
    <w:link w:val="Heading1"/>
    <w:uiPriority w:val="9"/>
    <w:rsid w:val="005A6975"/>
    <w:rPr>
      <w:rFonts w:ascii="Times New Roman" w:eastAsiaTheme="majorEastAsia" w:hAnsi="Times New Roman" w:cstheme="majorBidi"/>
      <w:b/>
      <w:noProof/>
      <w:sz w:val="24"/>
      <w:szCs w:val="32"/>
      <w:lang w:val="ro-RO" w:eastAsia="ro-RO"/>
    </w:rPr>
  </w:style>
  <w:style w:type="paragraph" w:styleId="ListParagraph">
    <w:name w:val="List Paragraph"/>
    <w:basedOn w:val="Normal"/>
    <w:uiPriority w:val="1"/>
    <w:qFormat/>
    <w:rsid w:val="00070BA6"/>
    <w:pPr>
      <w:ind w:left="720"/>
      <w:contextualSpacing/>
    </w:pPr>
  </w:style>
  <w:style w:type="character" w:customStyle="1" w:styleId="lab">
    <w:name w:val="lab"/>
    <w:basedOn w:val="DefaultParagraphFont"/>
    <w:rsid w:val="00434F5B"/>
  </w:style>
  <w:style w:type="paragraph" w:styleId="Header">
    <w:name w:val="header"/>
    <w:basedOn w:val="Normal"/>
    <w:link w:val="HeaderChar"/>
    <w:uiPriority w:val="99"/>
    <w:unhideWhenUsed/>
    <w:rsid w:val="0026621B"/>
    <w:pPr>
      <w:tabs>
        <w:tab w:val="center" w:pos="4680"/>
        <w:tab w:val="right" w:pos="9360"/>
      </w:tabs>
    </w:pPr>
  </w:style>
  <w:style w:type="character" w:customStyle="1" w:styleId="HeaderChar">
    <w:name w:val="Header Char"/>
    <w:basedOn w:val="DefaultParagraphFont"/>
    <w:link w:val="Header"/>
    <w:uiPriority w:val="99"/>
    <w:rsid w:val="0026621B"/>
    <w:rPr>
      <w:rFonts w:ascii="Times New Roman" w:eastAsia="Times New Roman" w:hAnsi="Times New Roman" w:cs="Times New Roman"/>
      <w:noProof/>
      <w:sz w:val="24"/>
      <w:szCs w:val="24"/>
      <w:lang w:val="ro-RO" w:eastAsia="ro-RO"/>
    </w:rPr>
  </w:style>
  <w:style w:type="paragraph" w:styleId="Footer">
    <w:name w:val="footer"/>
    <w:basedOn w:val="Normal"/>
    <w:link w:val="FooterChar"/>
    <w:uiPriority w:val="99"/>
    <w:unhideWhenUsed/>
    <w:rsid w:val="0026621B"/>
    <w:pPr>
      <w:tabs>
        <w:tab w:val="center" w:pos="4680"/>
        <w:tab w:val="right" w:pos="9360"/>
      </w:tabs>
    </w:pPr>
  </w:style>
  <w:style w:type="character" w:customStyle="1" w:styleId="FooterChar">
    <w:name w:val="Footer Char"/>
    <w:basedOn w:val="DefaultParagraphFont"/>
    <w:link w:val="Footer"/>
    <w:uiPriority w:val="99"/>
    <w:rsid w:val="0026621B"/>
    <w:rPr>
      <w:rFonts w:ascii="Times New Roman" w:eastAsia="Times New Roman" w:hAnsi="Times New Roman" w:cs="Times New Roman"/>
      <w:noProof/>
      <w:sz w:val="24"/>
      <w:szCs w:val="24"/>
      <w:lang w:val="ro-RO" w:eastAsia="ro-RO"/>
    </w:rPr>
  </w:style>
  <w:style w:type="character" w:customStyle="1" w:styleId="hgkelc">
    <w:name w:val="hgkelc"/>
    <w:basedOn w:val="DefaultParagraphFont"/>
    <w:rsid w:val="005A6975"/>
  </w:style>
  <w:style w:type="character" w:customStyle="1" w:styleId="Heading2Char">
    <w:name w:val="Heading 2 Char"/>
    <w:aliases w:val="Sectiunea Heading 2 Char"/>
    <w:basedOn w:val="DefaultParagraphFont"/>
    <w:link w:val="Heading2"/>
    <w:uiPriority w:val="9"/>
    <w:rsid w:val="001D2282"/>
    <w:rPr>
      <w:rFonts w:ascii="Times New Roman" w:eastAsiaTheme="majorEastAsia" w:hAnsi="Times New Roman" w:cstheme="majorBidi"/>
      <w:caps/>
      <w:noProof/>
      <w:sz w:val="24"/>
      <w:szCs w:val="26"/>
      <w:lang w:val="ro-RO" w:eastAsia="ro-RO"/>
    </w:rPr>
  </w:style>
  <w:style w:type="paragraph" w:styleId="BodyText">
    <w:name w:val="Body Text"/>
    <w:basedOn w:val="Normal"/>
    <w:link w:val="BodyTextChar"/>
    <w:rsid w:val="005A6975"/>
    <w:pPr>
      <w:suppressAutoHyphens/>
      <w:spacing w:after="120"/>
    </w:pPr>
    <w:rPr>
      <w:noProof w:val="0"/>
      <w:sz w:val="20"/>
      <w:szCs w:val="20"/>
      <w:lang w:val="en-AU"/>
    </w:rPr>
  </w:style>
  <w:style w:type="paragraph" w:styleId="NoSpacing">
    <w:name w:val="No Spacing"/>
    <w:uiPriority w:val="1"/>
    <w:qFormat/>
    <w:rsid w:val="005A6975"/>
    <w:pPr>
      <w:spacing w:after="0" w:line="240" w:lineRule="auto"/>
    </w:pPr>
    <w:rPr>
      <w:rFonts w:ascii="Times New Roman" w:eastAsia="Times New Roman" w:hAnsi="Times New Roman" w:cs="Times New Roman"/>
      <w:noProof/>
      <w:sz w:val="24"/>
      <w:szCs w:val="24"/>
      <w:lang w:val="ro-RO" w:eastAsia="ro-RO"/>
    </w:rPr>
  </w:style>
  <w:style w:type="character" w:customStyle="1" w:styleId="BodyTextChar">
    <w:name w:val="Body Text Char"/>
    <w:basedOn w:val="DefaultParagraphFont"/>
    <w:link w:val="BodyText"/>
    <w:rsid w:val="005A6975"/>
    <w:rPr>
      <w:rFonts w:ascii="Times New Roman" w:eastAsia="Times New Roman" w:hAnsi="Times New Roman" w:cs="Times New Roman"/>
      <w:sz w:val="20"/>
      <w:szCs w:val="20"/>
      <w:lang w:val="en-AU" w:eastAsia="ro-RO"/>
    </w:rPr>
  </w:style>
  <w:style w:type="paragraph" w:styleId="BodyTextIndent">
    <w:name w:val="Body Text Indent"/>
    <w:basedOn w:val="Normal"/>
    <w:link w:val="BodyTextIndentChar"/>
    <w:uiPriority w:val="99"/>
    <w:unhideWhenUsed/>
    <w:rsid w:val="00437CB1"/>
    <w:pPr>
      <w:spacing w:after="120"/>
      <w:ind w:left="283"/>
    </w:pPr>
  </w:style>
  <w:style w:type="character" w:customStyle="1" w:styleId="BodyTextIndentChar">
    <w:name w:val="Body Text Indent Char"/>
    <w:basedOn w:val="DefaultParagraphFont"/>
    <w:link w:val="BodyTextIndent"/>
    <w:uiPriority w:val="99"/>
    <w:rsid w:val="00437CB1"/>
    <w:rPr>
      <w:rFonts w:ascii="Times New Roman" w:eastAsia="Times New Roman" w:hAnsi="Times New Roman" w:cs="Times New Roman"/>
      <w:noProof/>
      <w:sz w:val="24"/>
      <w:szCs w:val="24"/>
      <w:lang w:val="ro-RO" w:eastAsia="ro-RO"/>
    </w:rPr>
  </w:style>
  <w:style w:type="character" w:styleId="Strong">
    <w:name w:val="Strong"/>
    <w:uiPriority w:val="22"/>
    <w:qFormat/>
    <w:rsid w:val="00AF5D8A"/>
    <w:rPr>
      <w:b/>
      <w:bCs/>
    </w:rPr>
  </w:style>
  <w:style w:type="character" w:customStyle="1" w:styleId="rezumat1">
    <w:name w:val="rezumat1"/>
    <w:rsid w:val="0004209D"/>
  </w:style>
  <w:style w:type="table" w:styleId="TableGrid">
    <w:name w:val="Table Grid"/>
    <w:basedOn w:val="TableNormal"/>
    <w:uiPriority w:val="39"/>
    <w:rsid w:val="00ED3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54595"/>
    <w:rPr>
      <w:rFonts w:asciiTheme="majorHAnsi" w:eastAsiaTheme="majorEastAsia" w:hAnsiTheme="majorHAnsi" w:cstheme="majorBidi"/>
      <w:noProof/>
      <w:color w:val="1F4D78" w:themeColor="accent1" w:themeShade="7F"/>
      <w:sz w:val="24"/>
      <w:szCs w:val="24"/>
      <w:lang w:val="ro-RO" w:eastAsia="ro-RO"/>
    </w:rPr>
  </w:style>
  <w:style w:type="character" w:customStyle="1" w:styleId="Heading4Char">
    <w:name w:val="Heading 4 Char"/>
    <w:basedOn w:val="DefaultParagraphFont"/>
    <w:link w:val="Heading4"/>
    <w:uiPriority w:val="9"/>
    <w:semiHidden/>
    <w:rsid w:val="00354595"/>
    <w:rPr>
      <w:rFonts w:asciiTheme="majorHAnsi" w:eastAsiaTheme="majorEastAsia" w:hAnsiTheme="majorHAnsi" w:cstheme="majorBidi"/>
      <w:i/>
      <w:iCs/>
      <w:noProof/>
      <w:color w:val="2E74B5" w:themeColor="accent1" w:themeShade="BF"/>
      <w:sz w:val="24"/>
      <w:szCs w:val="24"/>
      <w:lang w:val="ro-RO" w:eastAsia="ro-RO"/>
    </w:rPr>
  </w:style>
  <w:style w:type="paragraph" w:styleId="BodyTextIndent2">
    <w:name w:val="Body Text Indent 2"/>
    <w:basedOn w:val="Normal"/>
    <w:link w:val="BodyTextIndent2Char"/>
    <w:uiPriority w:val="99"/>
    <w:semiHidden/>
    <w:unhideWhenUsed/>
    <w:rsid w:val="00354595"/>
    <w:pPr>
      <w:spacing w:after="120" w:line="480" w:lineRule="auto"/>
      <w:ind w:left="283"/>
    </w:pPr>
  </w:style>
  <w:style w:type="character" w:customStyle="1" w:styleId="BodyTextIndent2Char">
    <w:name w:val="Body Text Indent 2 Char"/>
    <w:basedOn w:val="DefaultParagraphFont"/>
    <w:link w:val="BodyTextIndent2"/>
    <w:uiPriority w:val="99"/>
    <w:semiHidden/>
    <w:rsid w:val="00354595"/>
    <w:rPr>
      <w:rFonts w:ascii="Times New Roman" w:eastAsia="Times New Roman" w:hAnsi="Times New Roman" w:cs="Times New Roman"/>
      <w:noProof/>
      <w:sz w:val="24"/>
      <w:szCs w:val="24"/>
      <w:lang w:val="ro-RO" w:eastAsia="ro-RO"/>
    </w:rPr>
  </w:style>
  <w:style w:type="character" w:styleId="Hyperlink">
    <w:name w:val="Hyperlink"/>
    <w:basedOn w:val="DefaultParagraphFont"/>
    <w:uiPriority w:val="99"/>
    <w:unhideWhenUsed/>
    <w:rsid w:val="00354595"/>
    <w:rPr>
      <w:color w:val="0563C1" w:themeColor="hyperlink"/>
      <w:u w:val="single"/>
    </w:rPr>
  </w:style>
  <w:style w:type="paragraph" w:styleId="BalloonText">
    <w:name w:val="Balloon Text"/>
    <w:basedOn w:val="Normal"/>
    <w:link w:val="BalloonTextChar"/>
    <w:uiPriority w:val="99"/>
    <w:semiHidden/>
    <w:unhideWhenUsed/>
    <w:rsid w:val="000B18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889"/>
    <w:rPr>
      <w:rFonts w:ascii="Segoe UI" w:eastAsia="Times New Roman" w:hAnsi="Segoe UI" w:cs="Segoe UI"/>
      <w:noProof/>
      <w:sz w:val="18"/>
      <w:szCs w:val="18"/>
      <w:lang w:val="ro-RO" w:eastAsia="ro-RO"/>
    </w:rPr>
  </w:style>
  <w:style w:type="character" w:styleId="CommentReference">
    <w:name w:val="annotation reference"/>
    <w:basedOn w:val="DefaultParagraphFont"/>
    <w:uiPriority w:val="99"/>
    <w:semiHidden/>
    <w:unhideWhenUsed/>
    <w:rsid w:val="005127BE"/>
    <w:rPr>
      <w:sz w:val="16"/>
      <w:szCs w:val="16"/>
    </w:rPr>
  </w:style>
  <w:style w:type="paragraph" w:styleId="CommentText">
    <w:name w:val="annotation text"/>
    <w:basedOn w:val="Normal"/>
    <w:link w:val="CommentTextChar"/>
    <w:uiPriority w:val="99"/>
    <w:semiHidden/>
    <w:unhideWhenUsed/>
    <w:rsid w:val="005127BE"/>
    <w:rPr>
      <w:sz w:val="20"/>
      <w:szCs w:val="20"/>
    </w:rPr>
  </w:style>
  <w:style w:type="character" w:customStyle="1" w:styleId="CommentTextChar">
    <w:name w:val="Comment Text Char"/>
    <w:basedOn w:val="DefaultParagraphFont"/>
    <w:link w:val="CommentText"/>
    <w:uiPriority w:val="99"/>
    <w:semiHidden/>
    <w:rsid w:val="005127BE"/>
    <w:rPr>
      <w:rFonts w:ascii="Times New Roman" w:eastAsia="Times New Roman" w:hAnsi="Times New Roman" w:cs="Times New Roman"/>
      <w:noProof/>
      <w:sz w:val="20"/>
      <w:szCs w:val="20"/>
      <w:lang w:val="ro-RO" w:eastAsia="ro-RO"/>
    </w:rPr>
  </w:style>
  <w:style w:type="paragraph" w:styleId="CommentSubject">
    <w:name w:val="annotation subject"/>
    <w:basedOn w:val="CommentText"/>
    <w:next w:val="CommentText"/>
    <w:link w:val="CommentSubjectChar"/>
    <w:uiPriority w:val="99"/>
    <w:semiHidden/>
    <w:unhideWhenUsed/>
    <w:rsid w:val="005127BE"/>
    <w:rPr>
      <w:b/>
      <w:bCs/>
    </w:rPr>
  </w:style>
  <w:style w:type="character" w:customStyle="1" w:styleId="CommentSubjectChar">
    <w:name w:val="Comment Subject Char"/>
    <w:basedOn w:val="CommentTextChar"/>
    <w:link w:val="CommentSubject"/>
    <w:uiPriority w:val="99"/>
    <w:semiHidden/>
    <w:rsid w:val="005127BE"/>
    <w:rPr>
      <w:rFonts w:ascii="Times New Roman" w:eastAsia="Times New Roman" w:hAnsi="Times New Roman" w:cs="Times New Roman"/>
      <w:b/>
      <w:bCs/>
      <w:noProof/>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en.ro/caen/5510-hoteluri-si-alte-facilitati-de-cazare-similar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itialocala@sepsi.ro"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838CE-88D7-48FE-B899-3470605A1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39</Pages>
  <Words>13883</Words>
  <Characters>95800</Characters>
  <Application>Microsoft Office Word</Application>
  <DocSecurity>0</DocSecurity>
  <Lines>798</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Tunde</cp:lastModifiedBy>
  <cp:revision>14</cp:revision>
  <cp:lastPrinted>2026-04-30T06:22:00Z</cp:lastPrinted>
  <dcterms:created xsi:type="dcterms:W3CDTF">2026-02-26T07:08:00Z</dcterms:created>
  <dcterms:modified xsi:type="dcterms:W3CDTF">2026-05-27T11:27:00Z</dcterms:modified>
</cp:coreProperties>
</file>